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70" w:rsidRDefault="00A13F70" w:rsidP="00A13F70">
      <w:pPr>
        <w:spacing w:line="240" w:lineRule="auto"/>
        <w:jc w:val="both"/>
      </w:pPr>
      <w:r>
        <w:t>…</w:t>
      </w:r>
      <w:proofErr w:type="gramStart"/>
      <w:r>
        <w:t>………………………………</w:t>
      </w:r>
      <w:proofErr w:type="gramEnd"/>
      <w:r>
        <w:t xml:space="preserve"> (intézmény neve)</w:t>
      </w:r>
    </w:p>
    <w:p w:rsidR="00A13F70" w:rsidRDefault="00A13F70" w:rsidP="00A13F70">
      <w:pPr>
        <w:spacing w:line="240" w:lineRule="auto"/>
        <w:jc w:val="both"/>
      </w:pPr>
      <w:r>
        <w:t>…</w:t>
      </w:r>
      <w:proofErr w:type="gramStart"/>
      <w:r>
        <w:t>…………………………..</w:t>
      </w:r>
      <w:proofErr w:type="gramEnd"/>
      <w:r>
        <w:t xml:space="preserve"> (címe)</w:t>
      </w:r>
    </w:p>
    <w:p w:rsidR="00A13F70" w:rsidRPr="00A13F70" w:rsidRDefault="00A13F70" w:rsidP="00A13F70">
      <w:pPr>
        <w:spacing w:line="240" w:lineRule="auto"/>
        <w:jc w:val="both"/>
        <w:rPr>
          <w:b/>
        </w:rPr>
      </w:pPr>
      <w:r w:rsidRPr="00A13F70">
        <w:rPr>
          <w:b/>
        </w:rPr>
        <w:t>Tisztelt Intézmény!</w:t>
      </w:r>
    </w:p>
    <w:p w:rsidR="00A13F70" w:rsidRDefault="00A13F70" w:rsidP="00A13F70">
      <w:pPr>
        <w:spacing w:line="240" w:lineRule="auto"/>
        <w:jc w:val="both"/>
      </w:pPr>
      <w:r>
        <w:t xml:space="preserve">Kérem, hogy az információs önrendelkezési jogról és az információszabadságról szóló 2011. évi CXII. törvény (a továbbiakban: </w:t>
      </w:r>
      <w:proofErr w:type="spellStart"/>
      <w:r>
        <w:t>Infotv</w:t>
      </w:r>
      <w:proofErr w:type="spellEnd"/>
      <w:r>
        <w:t xml:space="preserve">.) 3. § 2. és 9. pontja, 14. § a) </w:t>
      </w:r>
      <w:r w:rsidR="00CA7B73">
        <w:t>és b)</w:t>
      </w:r>
      <w:r w:rsidR="00444C97">
        <w:t xml:space="preserve"> </w:t>
      </w:r>
      <w:r>
        <w:t xml:space="preserve">pontja, 15. § </w:t>
      </w:r>
      <w:bookmarkStart w:id="0" w:name="_GoBack"/>
      <w:bookmarkEnd w:id="0"/>
      <w:r>
        <w:t xml:space="preserve">(4) </w:t>
      </w:r>
      <w:proofErr w:type="spellStart"/>
      <w:r>
        <w:t>bek</w:t>
      </w:r>
      <w:proofErr w:type="spellEnd"/>
      <w:r>
        <w:t>., valamint 2</w:t>
      </w:r>
      <w:r w:rsidR="00CA7B73">
        <w:t>3</w:t>
      </w:r>
      <w:r>
        <w:t>. § alapján a személyes adataimról szóló tájékoztatást kiadni szíveskedjenek!</w:t>
      </w:r>
    </w:p>
    <w:p w:rsidR="00A13F70" w:rsidRPr="00A13F70" w:rsidRDefault="00A13F70" w:rsidP="00A13F70">
      <w:pPr>
        <w:spacing w:line="240" w:lineRule="auto"/>
        <w:jc w:val="both"/>
        <w:rPr>
          <w:u w:val="single"/>
        </w:rPr>
      </w:pPr>
      <w:r w:rsidRPr="00A13F70">
        <w:rPr>
          <w:u w:val="single"/>
        </w:rPr>
        <w:t xml:space="preserve">Indokolás: </w:t>
      </w:r>
    </w:p>
    <w:p w:rsidR="00184C16" w:rsidRDefault="00A13F70" w:rsidP="00A13F70">
      <w:pPr>
        <w:spacing w:line="240" w:lineRule="auto"/>
        <w:jc w:val="both"/>
      </w:pPr>
      <w:r>
        <w:t xml:space="preserve">Az </w:t>
      </w:r>
      <w:proofErr w:type="spellStart"/>
      <w:r>
        <w:t>Infotv</w:t>
      </w:r>
      <w:proofErr w:type="spellEnd"/>
      <w:r>
        <w:t xml:space="preserve">. 3. § 9. pontja szerint az önök intézménye adatkezelő, ugyanis adatkezelő minden olyan jogi személy vagy jogi személyiséggel nem rendelkező szervezet, amely önállóan vagy másokkal az adat kezelésének célját meghatározza, adatkezelésre vonatkozó döntést hoz és végrehajt vagy végrehajtat. Ilyen módon vonatkozik az önök intézményére az </w:t>
      </w:r>
      <w:proofErr w:type="spellStart"/>
      <w:r>
        <w:t>Infotv</w:t>
      </w:r>
      <w:proofErr w:type="spellEnd"/>
      <w:r>
        <w:t xml:space="preserve">. adatkezelésre vonatkozó szabályai. </w:t>
      </w:r>
    </w:p>
    <w:p w:rsidR="00FB2E47" w:rsidRDefault="00A13F70" w:rsidP="00A13F70">
      <w:pPr>
        <w:spacing w:line="240" w:lineRule="auto"/>
        <w:jc w:val="both"/>
      </w:pPr>
      <w:r>
        <w:t xml:space="preserve">Az </w:t>
      </w:r>
      <w:proofErr w:type="spellStart"/>
      <w:r>
        <w:t>Infotv</w:t>
      </w:r>
      <w:proofErr w:type="spellEnd"/>
      <w:r>
        <w:t xml:space="preserve">. 3. § 2. pontja alapján, az egészségügyi dokumentációban szereplő adat személyes adat. </w:t>
      </w:r>
      <w:r w:rsidR="0098129B" w:rsidRPr="0098129B">
        <w:t xml:space="preserve">Az </w:t>
      </w:r>
      <w:proofErr w:type="spellStart"/>
      <w:r w:rsidR="0098129B" w:rsidRPr="0098129B">
        <w:t>Infotv</w:t>
      </w:r>
      <w:proofErr w:type="spellEnd"/>
      <w:r w:rsidR="0098129B" w:rsidRPr="0098129B">
        <w:t xml:space="preserve">. 14. § a) és b) pontja alapján az érintett jogosult arra, hogy az adatkezelő (és az annak megbízásából vagy rendelkezése alapján eljáró adatfeldolgozó) által kezelt személyes adatai vonatkozásában az adatkezeléssel összefüggő tényekről az adatkezelés megkezdését megelőzően tájékoztatást kapjon (előzetes tájékozódáshoz való jog), illetve </w:t>
      </w:r>
      <w:r w:rsidR="0098129B" w:rsidRPr="00543626">
        <w:rPr>
          <w:b/>
        </w:rPr>
        <w:t xml:space="preserve">kérelmére személyes adatait és az azok kezelésével összefüggő információkat az adatkezelő </w:t>
      </w:r>
      <w:proofErr w:type="gramStart"/>
      <w:r w:rsidR="0098129B" w:rsidRPr="00543626">
        <w:rPr>
          <w:b/>
        </w:rPr>
        <w:t>a</w:t>
      </w:r>
      <w:proofErr w:type="gramEnd"/>
      <w:r w:rsidR="0098129B" w:rsidRPr="00543626">
        <w:rPr>
          <w:b/>
        </w:rPr>
        <w:t xml:space="preserve"> </w:t>
      </w:r>
      <w:proofErr w:type="gramStart"/>
      <w:r w:rsidR="0098129B" w:rsidRPr="00543626">
        <w:rPr>
          <w:b/>
        </w:rPr>
        <w:t>rendelkezésére</w:t>
      </w:r>
      <w:proofErr w:type="gramEnd"/>
      <w:r w:rsidR="0098129B" w:rsidRPr="00543626">
        <w:rPr>
          <w:b/>
        </w:rPr>
        <w:t xml:space="preserve"> bocsássa</w:t>
      </w:r>
      <w:r w:rsidR="0098129B" w:rsidRPr="0098129B">
        <w:t xml:space="preserve"> (hozzáféréshez való jog).</w:t>
      </w:r>
      <w:r w:rsidR="0098129B" w:rsidDel="0098129B">
        <w:t xml:space="preserve"> </w:t>
      </w:r>
    </w:p>
    <w:p w:rsidR="00A13F70" w:rsidRDefault="00A13F70" w:rsidP="00A13F70">
      <w:pPr>
        <w:spacing w:line="240" w:lineRule="auto"/>
        <w:jc w:val="both"/>
      </w:pPr>
      <w:r>
        <w:t>A 15. § (4)</w:t>
      </w:r>
      <w:r>
        <w:rPr>
          <w:vertAlign w:val="superscript"/>
        </w:rPr>
        <w:t xml:space="preserve"> </w:t>
      </w:r>
      <w:proofErr w:type="spellStart"/>
      <w:r>
        <w:t>bek</w:t>
      </w:r>
      <w:proofErr w:type="spellEnd"/>
      <w:r>
        <w:t xml:space="preserve">. </w:t>
      </w:r>
      <w:proofErr w:type="gramStart"/>
      <w:r>
        <w:t>szerint</w:t>
      </w:r>
      <w:proofErr w:type="gramEnd"/>
      <w:r>
        <w:t>, az adatkezelő köteles a kérelem benyújtásától számított legrövidebb idő alatt</w:t>
      </w:r>
      <w:r w:rsidRPr="00A13F70">
        <w:rPr>
          <w:b/>
        </w:rPr>
        <w:t>, legfeljebb azonban 25 napon belül</w:t>
      </w:r>
      <w:r>
        <w:t>, közérthető formában, az érintett erre irányuló kérelmére írásban megadni a tájékoztatást.</w:t>
      </w:r>
    </w:p>
    <w:p w:rsidR="00A13F70" w:rsidRDefault="00A13F70" w:rsidP="00A13F70">
      <w:pPr>
        <w:spacing w:line="240" w:lineRule="auto"/>
        <w:jc w:val="both"/>
      </w:pPr>
      <w:r>
        <w:t>A 2</w:t>
      </w:r>
      <w:r w:rsidR="00FB2E47">
        <w:t>3. §</w:t>
      </w:r>
      <w:r>
        <w:t xml:space="preserve"> kimondja, hogy az érintett </w:t>
      </w:r>
      <w:r w:rsidR="00FB2E47" w:rsidRPr="00FB2E47">
        <w:t>az adatkezelő, il</w:t>
      </w:r>
      <w:r w:rsidR="00FB2E47">
        <w:t>letve</w:t>
      </w:r>
      <w:r w:rsidR="00FB2E47" w:rsidRPr="00FB2E47">
        <w:t xml:space="preserve"> az adatfeldolgozó ellen bírósághoz fordulhat, ha megítélése szerint az adatkezelő, illetve az általa megbízott vagy rendelkezése alapján eljáró adatfeldolgozó a személyes adatait a személyes adatok kezelésére vonatkozó, jogszabályban vagy az Európai </w:t>
      </w:r>
      <w:proofErr w:type="gramStart"/>
      <w:r w:rsidR="00FB2E47" w:rsidRPr="00FB2E47">
        <w:t>Unió</w:t>
      </w:r>
      <w:r w:rsidR="00543626">
        <w:t xml:space="preserve"> </w:t>
      </w:r>
      <w:r w:rsidR="00FB2E47" w:rsidRPr="00FB2E47">
        <w:t>kötelező</w:t>
      </w:r>
      <w:proofErr w:type="gramEnd"/>
      <w:r w:rsidR="00FB2E47" w:rsidRPr="00FB2E47">
        <w:t xml:space="preserve"> jogi aktusában meghatározott előírások megsértésével kezeli. </w:t>
      </w:r>
      <w:r>
        <w:t>Együttműködésükért előre is köszönettel:</w:t>
      </w:r>
    </w:p>
    <w:p w:rsidR="00A13F70" w:rsidRDefault="00A13F70" w:rsidP="00A13F70">
      <w:pPr>
        <w:spacing w:line="240" w:lineRule="auto"/>
        <w:jc w:val="both"/>
        <w:rPr>
          <w:color w:val="767171"/>
        </w:rPr>
      </w:pPr>
      <w:r>
        <w:rPr>
          <w:color w:val="767171"/>
        </w:rPr>
        <w:t>……………………….(Város), 20</w:t>
      </w:r>
      <w:r w:rsidR="00FB2E47">
        <w:rPr>
          <w:color w:val="767171"/>
        </w:rPr>
        <w:t>20</w:t>
      </w:r>
      <w:r>
        <w:rPr>
          <w:color w:val="767171"/>
        </w:rPr>
        <w:t xml:space="preserve">. </w:t>
      </w:r>
      <w:proofErr w:type="gramStart"/>
      <w:r>
        <w:rPr>
          <w:color w:val="767171"/>
        </w:rPr>
        <w:t>…</w:t>
      </w:r>
      <w:proofErr w:type="gramEnd"/>
      <w:r>
        <w:rPr>
          <w:color w:val="767171"/>
        </w:rPr>
        <w:t xml:space="preserve">………………………………. </w:t>
      </w:r>
    </w:p>
    <w:p w:rsidR="00A13F70" w:rsidRDefault="00A13F70" w:rsidP="00A13F70">
      <w:pPr>
        <w:spacing w:line="240" w:lineRule="auto"/>
        <w:jc w:val="both"/>
      </w:pPr>
    </w:p>
    <w:p w:rsidR="00A13F70" w:rsidRDefault="00A13F70" w:rsidP="00A13F70">
      <w:pPr>
        <w:spacing w:line="240" w:lineRule="auto"/>
        <w:jc w:val="both"/>
      </w:pPr>
      <w:r>
        <w:tab/>
      </w:r>
      <w:r>
        <w:tab/>
      </w:r>
      <w:r>
        <w:tab/>
      </w:r>
      <w:r>
        <w:tab/>
      </w:r>
      <w:r>
        <w:tab/>
        <w:t>Aláírás:</w:t>
      </w:r>
    </w:p>
    <w:p w:rsidR="00A13F70" w:rsidRDefault="00A13F70" w:rsidP="00A13F70">
      <w:pPr>
        <w:spacing w:line="240" w:lineRule="auto"/>
        <w:ind w:left="3540" w:firstLine="708"/>
        <w:jc w:val="both"/>
      </w:pPr>
      <w:r>
        <w:t>………………………………………………….</w:t>
      </w:r>
    </w:p>
    <w:p w:rsidR="000B6A8D" w:rsidRDefault="000B6A8D" w:rsidP="00A13F70"/>
    <w:sectPr w:rsidR="000B6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70"/>
    <w:rsid w:val="000B6A8D"/>
    <w:rsid w:val="00184C16"/>
    <w:rsid w:val="00444C97"/>
    <w:rsid w:val="00543626"/>
    <w:rsid w:val="0098129B"/>
    <w:rsid w:val="00A13F70"/>
    <w:rsid w:val="00CA7B73"/>
    <w:rsid w:val="00F26649"/>
    <w:rsid w:val="00FB2E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AED5"/>
  <w15:docId w15:val="{816DC20D-8C96-407B-8559-98C8402F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A13F70"/>
    <w:pPr>
      <w:widowControl w:val="0"/>
      <w:spacing w:after="160" w:line="259" w:lineRule="auto"/>
    </w:pPr>
    <w:rPr>
      <w:rFonts w:ascii="Times New Roman" w:eastAsia="Times New Roman" w:hAnsi="Times New Roman" w:cs="Times New Roman"/>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8129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8129B"/>
    <w:rPr>
      <w:rFonts w:ascii="Segoe UI" w:eastAsia="Times New Roman" w:hAnsi="Segoe UI" w:cs="Segoe UI"/>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263</Words>
  <Characters>1815</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Home Office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 Ilona</dc:creator>
  <cp:lastModifiedBy>Laura Lovász</cp:lastModifiedBy>
  <cp:revision>7</cp:revision>
  <dcterms:created xsi:type="dcterms:W3CDTF">2020-05-19T20:04:00Z</dcterms:created>
  <dcterms:modified xsi:type="dcterms:W3CDTF">2020-05-21T13:26:00Z</dcterms:modified>
</cp:coreProperties>
</file>