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33" w:rsidRDefault="00752A33" w:rsidP="00752A33">
      <w:pPr>
        <w:spacing w:line="240" w:lineRule="auto"/>
        <w:jc w:val="both"/>
      </w:pPr>
      <w:proofErr w:type="gramStart"/>
      <w:r>
        <w:t>Tisztelt …</w:t>
      </w:r>
      <w:proofErr w:type="gramEnd"/>
      <w:r>
        <w:t>………………………………………………!</w:t>
      </w:r>
    </w:p>
    <w:p w:rsidR="00752A33" w:rsidRDefault="00752A33" w:rsidP="00752A33">
      <w:pPr>
        <w:spacing w:line="240" w:lineRule="auto"/>
        <w:jc w:val="both"/>
      </w:pPr>
      <w:r>
        <w:t xml:space="preserve">Kérem, hogy az </w:t>
      </w:r>
      <w:proofErr w:type="spellStart"/>
      <w:r>
        <w:t>Eütv</w:t>
      </w:r>
      <w:proofErr w:type="spellEnd"/>
      <w:r>
        <w:t>. 24. § alapján, a képviseltem kezelése során készült egészségügyi dokumentációba történő betekintést tegyék lehetővé, és az arról készült kivonatot és másolatot számomra kiadni szíveskedjenek!</w:t>
      </w:r>
    </w:p>
    <w:p w:rsidR="00752A33" w:rsidRPr="00752A33" w:rsidRDefault="00752A33" w:rsidP="00752A33">
      <w:pPr>
        <w:spacing w:line="240" w:lineRule="auto"/>
        <w:jc w:val="both"/>
        <w:rPr>
          <w:u w:val="single"/>
        </w:rPr>
      </w:pPr>
      <w:r w:rsidRPr="00752A33">
        <w:rPr>
          <w:u w:val="single"/>
        </w:rPr>
        <w:t xml:space="preserve">Indokolás: </w:t>
      </w:r>
    </w:p>
    <w:p w:rsidR="00752A33" w:rsidRDefault="00752A33" w:rsidP="00752A33">
      <w:pPr>
        <w:spacing w:line="240" w:lineRule="auto"/>
        <w:jc w:val="both"/>
      </w:pPr>
      <w:r>
        <w:t xml:space="preserve">Az önök intézménye, mint egészségügyi szolgáltató intézmény az Egészégügyről szóló törvény (továbbiakban </w:t>
      </w:r>
      <w:proofErr w:type="spellStart"/>
      <w:r>
        <w:t>Eütv</w:t>
      </w:r>
      <w:proofErr w:type="spellEnd"/>
      <w:r>
        <w:t>.) hatálya alá tartozik.</w:t>
      </w:r>
    </w:p>
    <w:p w:rsidR="00752A33" w:rsidRDefault="00752A33" w:rsidP="00752A33">
      <w:pPr>
        <w:spacing w:line="240" w:lineRule="auto"/>
        <w:jc w:val="both"/>
      </w:pPr>
      <w:r>
        <w:t xml:space="preserve">Az egészségügyi dokumentáció megismeréséhez való jogot az </w:t>
      </w:r>
      <w:proofErr w:type="spellStart"/>
      <w:r>
        <w:t>Eütv</w:t>
      </w:r>
      <w:proofErr w:type="spellEnd"/>
      <w:r>
        <w:t>. 24. § biztosítja.</w:t>
      </w:r>
    </w:p>
    <w:p w:rsidR="00414591" w:rsidRDefault="00752A33" w:rsidP="00AF2A96">
      <w:pPr>
        <w:spacing w:line="240" w:lineRule="auto"/>
        <w:jc w:val="both"/>
      </w:pPr>
      <w:r>
        <w:t xml:space="preserve">A 24.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, a beteg jogosult a róla készült egészségügyi dokumentációban </w:t>
      </w:r>
      <w:r w:rsidR="00994399">
        <w:t>foglalta</w:t>
      </w:r>
      <w:r w:rsidR="00E54021">
        <w:t>kat</w:t>
      </w:r>
      <w:r>
        <w:t xml:space="preserve"> - a 135. §-</w:t>
      </w:r>
      <w:proofErr w:type="spellStart"/>
      <w:r>
        <w:t>ban</w:t>
      </w:r>
      <w:proofErr w:type="spellEnd"/>
      <w:r>
        <w:t xml:space="preserve"> foglaltak figyelembevételével </w:t>
      </w:r>
      <w:r w:rsidR="00E54021">
        <w:t>–</w:t>
      </w:r>
      <w:r>
        <w:t xml:space="preserve"> </w:t>
      </w:r>
      <w:r w:rsidR="00E54021">
        <w:t xml:space="preserve">megismerni. </w:t>
      </w:r>
    </w:p>
    <w:p w:rsidR="00414591" w:rsidRDefault="00414591" w:rsidP="00414591">
      <w:pPr>
        <w:spacing w:line="240" w:lineRule="auto"/>
        <w:jc w:val="both"/>
      </w:pPr>
      <w:proofErr w:type="gramStart"/>
      <w:r w:rsidRPr="00F073DC">
        <w:t xml:space="preserve">A betegnek a rá vonatkozó személyes adataival kapcsolatos jogaira a természetes személyeknek a személyes adatok kezelése tekintetében történő védelméről és az ilyen adatok szabad áramlásáról, valamint a 95/46/EK rendelet hatályon kívül helyezéséről (általános adatvédelmi rendelet) szóló, 2016. április 27-i (EU) </w:t>
      </w:r>
      <w:r w:rsidRPr="00E86A89">
        <w:rPr>
          <w:b/>
        </w:rPr>
        <w:t>2016/679 európai parlamenti és tanácsi rendelet (15. cikk (3))</w:t>
      </w:r>
      <w:r>
        <w:t xml:space="preserve"> </w:t>
      </w:r>
      <w:r w:rsidRPr="00F073DC">
        <w:t xml:space="preserve">és az egészségügyi és a hozzájuk kapcsolódó személyes adatok kezeléséről és védelméről szóló törvény </w:t>
      </w:r>
      <w:r>
        <w:t xml:space="preserve">(a továbbiakban: </w:t>
      </w:r>
      <w:proofErr w:type="spellStart"/>
      <w:r>
        <w:t>Eüak</w:t>
      </w:r>
      <w:proofErr w:type="spellEnd"/>
      <w:r>
        <w:t xml:space="preserve">.) </w:t>
      </w:r>
      <w:r w:rsidRPr="00F073DC">
        <w:t>rendelkezései irányadóak.</w:t>
      </w:r>
      <w:proofErr w:type="gramEnd"/>
      <w:r>
        <w:t xml:space="preserve"> </w:t>
      </w:r>
    </w:p>
    <w:p w:rsidR="00414591" w:rsidRDefault="00414591" w:rsidP="00414591">
      <w:pPr>
        <w:spacing w:line="240" w:lineRule="auto"/>
        <w:jc w:val="both"/>
      </w:pPr>
      <w:r>
        <w:t xml:space="preserve">Az </w:t>
      </w:r>
      <w:proofErr w:type="spellStart"/>
      <w:r>
        <w:t>Eütv</w:t>
      </w:r>
      <w:proofErr w:type="spellEnd"/>
      <w:r>
        <w:t xml:space="preserve"> 24.§ (3) </w:t>
      </w:r>
      <w:proofErr w:type="spellStart"/>
      <w:r>
        <w:t>bek</w:t>
      </w:r>
      <w:proofErr w:type="spellEnd"/>
      <w:r>
        <w:t xml:space="preserve"> a) és b) alapján a beteg jogosult továbbá</w:t>
      </w:r>
      <w:r w:rsidRPr="00027572">
        <w:rPr>
          <w:i/>
          <w:iCs/>
        </w:rPr>
        <w:t> </w:t>
      </w:r>
      <w:r w:rsidRPr="00027572">
        <w:t>a fekvőbeteg-gyógyintézetből történő elbocsátásakor a 137. § </w:t>
      </w:r>
      <w:r w:rsidRPr="00027572">
        <w:rPr>
          <w:i/>
          <w:iCs/>
        </w:rPr>
        <w:t>a) </w:t>
      </w:r>
      <w:r w:rsidRPr="00027572">
        <w:t>pontja szerinti zárójelentést kapni,</w:t>
      </w:r>
      <w:r>
        <w:t xml:space="preserve"> valamint</w:t>
      </w:r>
      <w:r w:rsidRPr="00027572">
        <w:rPr>
          <w:i/>
          <w:iCs/>
        </w:rPr>
        <w:t> </w:t>
      </w:r>
      <w:r>
        <w:t xml:space="preserve">a </w:t>
      </w:r>
      <w:r w:rsidRPr="00027572">
        <w:t>137. § </w:t>
      </w:r>
      <w:r w:rsidRPr="00027572">
        <w:rPr>
          <w:i/>
          <w:iCs/>
        </w:rPr>
        <w:t>b) </w:t>
      </w:r>
      <w:r w:rsidRPr="00027572">
        <w:t>pontjában foglaltak szerint a járóbeteg-szakellátási tevékenység befejezésekor ambuláns ellátási lapot kapni</w:t>
      </w:r>
      <w:r>
        <w:t xml:space="preserve"> (</w:t>
      </w:r>
      <w:proofErr w:type="spellStart"/>
      <w:r>
        <w:t>Eütv</w:t>
      </w:r>
      <w:proofErr w:type="spellEnd"/>
      <w:r>
        <w:t>. 24</w:t>
      </w:r>
      <w:r w:rsidRPr="00027572">
        <w:t>.</w:t>
      </w:r>
      <w:r>
        <w:t xml:space="preserve"> § (3) a) b) pontja).</w:t>
      </w:r>
    </w:p>
    <w:p w:rsidR="00752A33" w:rsidRDefault="00414591" w:rsidP="00AF2A96">
      <w:pPr>
        <w:spacing w:line="240" w:lineRule="auto"/>
        <w:jc w:val="both"/>
      </w:pPr>
      <w:r>
        <w:t xml:space="preserve">Az </w:t>
      </w:r>
      <w:proofErr w:type="spellStart"/>
      <w:r>
        <w:t>Eüak</w:t>
      </w:r>
      <w:proofErr w:type="spellEnd"/>
      <w:r>
        <w:t xml:space="preserve">. 7.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lehetővé</w:t>
      </w:r>
      <w:proofErr w:type="gramEnd"/>
      <w:r>
        <w:t xml:space="preserve"> teszi, hogy a</w:t>
      </w:r>
      <w:r w:rsidRPr="00F073DC">
        <w:t xml:space="preserve"> 2016/679 európai parlamenti és tanácsi rendelet 15. cikk (3) bekezdésében meghatározott, az adatkezelés tárgyát képező személyes adatok </w:t>
      </w:r>
      <w:r>
        <w:t xml:space="preserve">kikérése esetében az első másolat ingyenesen kerüljön kiadásra, </w:t>
      </w:r>
      <w:r w:rsidRPr="00F073DC">
        <w:t xml:space="preserve">minden további másolatért miniszteri rendeletben meghatározott költségelemek alapján </w:t>
      </w:r>
      <w:r>
        <w:t xml:space="preserve">kell </w:t>
      </w:r>
      <w:r w:rsidRPr="00F073DC">
        <w:t>díjat fizetni.</w:t>
      </w:r>
      <w:bookmarkStart w:id="0" w:name="_GoBack"/>
      <w:bookmarkEnd w:id="0"/>
    </w:p>
    <w:p w:rsidR="00752A33" w:rsidRDefault="00752A33" w:rsidP="00752A33">
      <w:pPr>
        <w:spacing w:after="0" w:line="240" w:lineRule="auto"/>
        <w:jc w:val="both"/>
      </w:pPr>
      <w:r>
        <w:t xml:space="preserve"> Az </w:t>
      </w:r>
      <w:proofErr w:type="spellStart"/>
      <w:r>
        <w:t>Eütv</w:t>
      </w:r>
      <w:proofErr w:type="spellEnd"/>
      <w:r>
        <w:t xml:space="preserve">. 24. § (7)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 a beteg jogosult általa meghatározott személyt írásban felhatalmazni a rá vonatkozó egészégügyi dokumentációba való betekintésre, és arra, hogy azokról másolatot készíttessen. Az </w:t>
      </w:r>
      <w:proofErr w:type="spellStart"/>
      <w:r>
        <w:t>Eütv</w:t>
      </w:r>
      <w:proofErr w:type="spellEnd"/>
      <w:r>
        <w:t xml:space="preserve">. (8)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rögzíti</w:t>
      </w:r>
      <w:proofErr w:type="gramEnd"/>
      <w:r>
        <w:t>, hogy a beteg egészségügyi ellátásának befejezését követően csak a beteg által adott teljes bizonyító erővel rendelkező magánokiratban felhatalmazott személy jogosult az egészségügyi dokumentációba való betekintésre, és arról másolat készítésére. A (9)</w:t>
      </w:r>
      <w:r>
        <w:rPr>
          <w:vertAlign w:val="superscript"/>
        </w:rPr>
        <w:t xml:space="preserve">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, a beteg életében, illetőleg halálát követően házastársa, </w:t>
      </w:r>
      <w:proofErr w:type="spellStart"/>
      <w:r>
        <w:t>egyeneságbeli</w:t>
      </w:r>
      <w:proofErr w:type="spellEnd"/>
      <w:r>
        <w:t xml:space="preserve"> rokona, testvére, valamint élettársa - írásos kérelme alapján - akkor is jogosult az egészségügyi adat megismerésére, ha</w:t>
      </w:r>
    </w:p>
    <w:p w:rsidR="00752A33" w:rsidRDefault="00752A33" w:rsidP="00752A33">
      <w:pPr>
        <w:spacing w:after="0" w:line="240" w:lineRule="auto"/>
        <w:jc w:val="both"/>
      </w:pPr>
      <w:proofErr w:type="gramStart"/>
      <w:r>
        <w:rPr>
          <w:i/>
        </w:rPr>
        <w:t>a</w:t>
      </w:r>
      <w:proofErr w:type="gramEnd"/>
      <w:r>
        <w:rPr>
          <w:i/>
        </w:rPr>
        <w:t>) </w:t>
      </w:r>
      <w:r>
        <w:t>az egészségügyi adatra</w:t>
      </w:r>
    </w:p>
    <w:p w:rsidR="00752A33" w:rsidRDefault="00752A33" w:rsidP="00752A33">
      <w:pPr>
        <w:spacing w:after="0" w:line="240" w:lineRule="auto"/>
        <w:jc w:val="both"/>
      </w:pPr>
      <w:proofErr w:type="spellStart"/>
      <w:r>
        <w:rPr>
          <w:i/>
        </w:rPr>
        <w:t>aa</w:t>
      </w:r>
      <w:proofErr w:type="spellEnd"/>
      <w:r>
        <w:rPr>
          <w:i/>
        </w:rPr>
        <w:t>) </w:t>
      </w:r>
      <w:r>
        <w:t xml:space="preserve">a házastárs, az </w:t>
      </w:r>
      <w:proofErr w:type="spellStart"/>
      <w:r>
        <w:t>egyeneságbeli</w:t>
      </w:r>
      <w:proofErr w:type="spellEnd"/>
      <w:r>
        <w:t xml:space="preserve"> rokon, a testvér, illetve az élettárs, valamint leszármazóik életét, egészségét befolyásoló ok feltárása, illetve</w:t>
      </w:r>
    </w:p>
    <w:p w:rsidR="00752A33" w:rsidRDefault="00752A33" w:rsidP="00752A33">
      <w:pPr>
        <w:spacing w:after="0" w:line="240" w:lineRule="auto"/>
        <w:jc w:val="both"/>
      </w:pPr>
      <w:proofErr w:type="gramStart"/>
      <w:r>
        <w:rPr>
          <w:i/>
        </w:rPr>
        <w:t>ab</w:t>
      </w:r>
      <w:proofErr w:type="gramEnd"/>
      <w:r>
        <w:rPr>
          <w:i/>
        </w:rPr>
        <w:t>) </w:t>
      </w:r>
      <w:r>
        <w:t>az </w:t>
      </w:r>
      <w:proofErr w:type="spellStart"/>
      <w:r>
        <w:rPr>
          <w:i/>
        </w:rPr>
        <w:t>aa</w:t>
      </w:r>
      <w:proofErr w:type="spellEnd"/>
      <w:r>
        <w:rPr>
          <w:i/>
        </w:rPr>
        <w:t>) </w:t>
      </w:r>
      <w:r>
        <w:t>pont szerinti személyek egészségügyi ellátása céljából van szükség; és</w:t>
      </w:r>
    </w:p>
    <w:p w:rsidR="00752A33" w:rsidRDefault="00752A33" w:rsidP="00752A33">
      <w:pPr>
        <w:spacing w:after="0" w:line="240" w:lineRule="auto"/>
        <w:jc w:val="both"/>
      </w:pPr>
      <w:r>
        <w:rPr>
          <w:i/>
        </w:rPr>
        <w:t>b) </w:t>
      </w:r>
      <w:r>
        <w:t>az egészségügyi adat más módon való megismerése, illetve az arra való következtetés nem lehetséges.</w:t>
      </w:r>
    </w:p>
    <w:p w:rsidR="00752A33" w:rsidRDefault="00752A33" w:rsidP="00752A33">
      <w:pPr>
        <w:spacing w:after="0" w:line="240" w:lineRule="auto"/>
        <w:jc w:val="both"/>
      </w:pPr>
    </w:p>
    <w:p w:rsidR="00752A33" w:rsidRDefault="00752A33" w:rsidP="00752A33">
      <w:pPr>
        <w:spacing w:line="240" w:lineRule="auto"/>
        <w:jc w:val="both"/>
      </w:pPr>
      <w:r>
        <w:t xml:space="preserve">Az egészségügyi dokumentációba való betekintésnek a joga egyedül pszichiátriai betegek esetében korlátozható az </w:t>
      </w:r>
      <w:proofErr w:type="spellStart"/>
      <w:r>
        <w:t>Eütv</w:t>
      </w:r>
      <w:proofErr w:type="spellEnd"/>
      <w:r>
        <w:t xml:space="preserve">. 193. § alapján, de csak kivételes esetben és csak akkor, ha alapos okkal feltehető, hogy a megismerés a beteg jogait nagymértékben veszélyeztetné. A korlátozás elrendelésére kizárólag az orvos jogosult. Az erről szóló korlátozást indokoltan kell megadni, írásban kell rögzíteni, és meg kell őrizni a beteg dokumentációja között. Ugyanakkor ez a korlátozás nem terjed ki arra, hogy a beteg hatékonyan gyakorolhassa a törvényben biztosított </w:t>
      </w:r>
      <w:r>
        <w:lastRenderedPageBreak/>
        <w:t>jogorvoslati jogát a sürgősségi gyógykezelést elrendelő bírósági végzéssel szemben, tehát a bírósági eljárás dokumentumai nem korlátozhatóak. Fontos továbbá, hogy a beteg törvényes vagy meghatalmazott képviselőjének megismerési joga nem korlátozható, illetve a betegjogi képviselő, a törvényes és a meghatalmazott jogi képviselőt a korlátozásról haladéktalanul értesíteni kell (Lásd. 194. § (1) bekezdése).</w:t>
      </w:r>
    </w:p>
    <w:p w:rsidR="00752A33" w:rsidRDefault="00752A33" w:rsidP="00752A33">
      <w:pPr>
        <w:spacing w:line="240" w:lineRule="auto"/>
        <w:jc w:val="both"/>
      </w:pPr>
      <w:r>
        <w:t>Az egészségügyi adat különleges személyes adat az információs önrendelkezési jogról és az információszabadságról szóló 2011. évi CXII. törvény 3. § 3. pontja szerint. A személyes adat megismerésének jogszerűtlen korlátozása a következő jogi következményeket vonja maga után: személyiségi jogi per keretében sérelemdíj illeti meg az érintetett; a Btk. 219. § szerint két év szabadságvesztés büntetés jár, amennyiben a különleges személyes adatot jogszerűtlenül teszik hozzáférhetetlenné, és ezzel jelentős érdeksérelmet okoznak az érintettnek. A jogorvoslati jog gyakorlásának ilyen módon történő ellehetetlenülése mindig jelentős érdeksérelem.</w:t>
      </w:r>
    </w:p>
    <w:p w:rsidR="00752A33" w:rsidRDefault="00752A33" w:rsidP="00752A33">
      <w:pPr>
        <w:spacing w:line="240" w:lineRule="auto"/>
        <w:jc w:val="both"/>
      </w:pPr>
      <w:r>
        <w:t>Együttműködésükért előre is köszönettel:</w:t>
      </w:r>
    </w:p>
    <w:p w:rsidR="00752A33" w:rsidRDefault="00752A33" w:rsidP="00752A33">
      <w:pPr>
        <w:spacing w:line="240" w:lineRule="auto"/>
        <w:jc w:val="both"/>
        <w:rPr>
          <w:color w:val="767171"/>
        </w:rPr>
      </w:pPr>
      <w:r>
        <w:rPr>
          <w:color w:val="767171"/>
        </w:rPr>
        <w:t xml:space="preserve">……………………….(Város), </w:t>
      </w:r>
      <w:proofErr w:type="gramStart"/>
      <w:r>
        <w:rPr>
          <w:color w:val="767171"/>
        </w:rPr>
        <w:t>20</w:t>
      </w:r>
      <w:r w:rsidR="00E54021">
        <w:rPr>
          <w:color w:val="767171"/>
        </w:rPr>
        <w:t>20</w:t>
      </w:r>
      <w:r>
        <w:rPr>
          <w:color w:val="767171"/>
        </w:rPr>
        <w:t>. …</w:t>
      </w:r>
      <w:proofErr w:type="gramEnd"/>
      <w:r>
        <w:rPr>
          <w:color w:val="767171"/>
        </w:rPr>
        <w:t xml:space="preserve">………………………………. </w:t>
      </w:r>
    </w:p>
    <w:p w:rsidR="00752A33" w:rsidRDefault="00752A33" w:rsidP="00752A33">
      <w:pPr>
        <w:spacing w:line="240" w:lineRule="auto"/>
        <w:jc w:val="both"/>
      </w:pPr>
    </w:p>
    <w:p w:rsidR="000B6A8D" w:rsidRDefault="00752A33" w:rsidP="00752A3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Aláírás</w:t>
      </w:r>
      <w:proofErr w:type="gramStart"/>
      <w:r>
        <w:t>: …</w:t>
      </w:r>
      <w:proofErr w:type="gramEnd"/>
      <w:r>
        <w:t>……………………………………………….</w:t>
      </w:r>
    </w:p>
    <w:sectPr w:rsidR="000B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3"/>
    <w:rsid w:val="000B6A8D"/>
    <w:rsid w:val="00414591"/>
    <w:rsid w:val="00752A33"/>
    <w:rsid w:val="00994399"/>
    <w:rsid w:val="00AF2A96"/>
    <w:rsid w:val="00C83575"/>
    <w:rsid w:val="00E5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2BE"/>
  <w15:docId w15:val="{9AC4C790-62A1-4530-8EB4-E42237CA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52A33"/>
    <w:pPr>
      <w:widowControl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02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Ilona</dc:creator>
  <cp:lastModifiedBy>Laura Lovász</cp:lastModifiedBy>
  <cp:revision>6</cp:revision>
  <dcterms:created xsi:type="dcterms:W3CDTF">2020-05-19T19:45:00Z</dcterms:created>
  <dcterms:modified xsi:type="dcterms:W3CDTF">2020-05-21T13:21:00Z</dcterms:modified>
</cp:coreProperties>
</file>