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6AFE0" w14:textId="77777777" w:rsidR="00B147F6" w:rsidRDefault="00B147F6" w:rsidP="00A9642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CA5E8A3" w14:textId="77777777" w:rsidR="000428F4" w:rsidRDefault="000428F4" w:rsidP="00A96427">
      <w:pPr>
        <w:spacing w:line="276" w:lineRule="auto"/>
        <w:rPr>
          <w:rFonts w:asciiTheme="minorHAnsi" w:hAnsiTheme="minorHAnsi"/>
          <w:sz w:val="22"/>
          <w:szCs w:val="22"/>
        </w:rPr>
        <w:sectPr w:rsidR="000428F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DA7AE6" w14:textId="77777777" w:rsidR="000428F4" w:rsidRPr="00A96427" w:rsidRDefault="000428F4" w:rsidP="00A9642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FA9A08B" w14:textId="77777777" w:rsidR="00D44B3D" w:rsidRPr="00A96427" w:rsidRDefault="00D44B3D" w:rsidP="00A9642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96427">
        <w:rPr>
          <w:rFonts w:asciiTheme="minorHAnsi" w:hAnsiTheme="minorHAnsi"/>
          <w:b/>
          <w:sz w:val="22"/>
          <w:szCs w:val="22"/>
        </w:rPr>
        <w:t>Papp Károly, r. altábornagy, rendőrségi főtanácsos</w:t>
      </w:r>
    </w:p>
    <w:p w14:paraId="2980F048" w14:textId="77777777" w:rsidR="00D44B3D" w:rsidRPr="00A96427" w:rsidRDefault="00D44B3D" w:rsidP="00A9642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96427">
        <w:rPr>
          <w:rFonts w:asciiTheme="minorHAnsi" w:hAnsiTheme="minorHAnsi"/>
          <w:b/>
          <w:sz w:val="22"/>
          <w:szCs w:val="22"/>
        </w:rPr>
        <w:t>Országos Rendőrfőkapitány</w:t>
      </w:r>
    </w:p>
    <w:p w14:paraId="528EB054" w14:textId="77777777" w:rsidR="00D44B3D" w:rsidRPr="00A96427" w:rsidRDefault="00D44B3D" w:rsidP="00A9642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96427">
        <w:rPr>
          <w:rFonts w:asciiTheme="minorHAnsi" w:hAnsiTheme="minorHAnsi"/>
          <w:b/>
          <w:sz w:val="22"/>
          <w:szCs w:val="22"/>
        </w:rPr>
        <w:t>1139 Budapest, Teve utca 4-6.</w:t>
      </w:r>
    </w:p>
    <w:p w14:paraId="470F6CDE" w14:textId="77777777" w:rsidR="00D44B3D" w:rsidRPr="00A96427" w:rsidRDefault="00D44B3D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5D05F22" w14:textId="77777777" w:rsidR="00D44B3D" w:rsidRPr="00A96427" w:rsidRDefault="00D44B3D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DE7711" w14:textId="77777777" w:rsidR="00D44B3D" w:rsidRPr="00A96427" w:rsidRDefault="00D44B3D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96427">
        <w:rPr>
          <w:rFonts w:asciiTheme="minorHAnsi" w:hAnsiTheme="minorHAnsi"/>
          <w:sz w:val="22"/>
          <w:szCs w:val="22"/>
        </w:rPr>
        <w:t>Tisztelt Rendőrfőkapitány Úr!</w:t>
      </w:r>
    </w:p>
    <w:p w14:paraId="128A873E" w14:textId="77777777" w:rsidR="00D44B3D" w:rsidRPr="00A96427" w:rsidRDefault="00D44B3D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773149C" w14:textId="5BEDE432" w:rsidR="00D44B3D" w:rsidRPr="00A96427" w:rsidRDefault="00D44B3D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96427">
        <w:rPr>
          <w:rFonts w:asciiTheme="minorHAnsi" w:hAnsiTheme="minorHAnsi"/>
          <w:sz w:val="22"/>
          <w:szCs w:val="22"/>
        </w:rPr>
        <w:t xml:space="preserve">A Társaság a Szabadságjogokért jogvédő szervezet (TASZ) nevében kötelességünknek érezzük, hogy felhívjuk a figyelmét azokra a jelenségekre, amelyek súlyos bűncselekmények elkövetésének veszélyét hordozzák magukban. Úgy látjuk, hogy az utóbbi időben a hazai közhangulat jelentős mértékben radikalizálódott, ismét fogékonnyá vált az erőszakra és az erőszak elfogadására, miközben a politikai és nem politikai közszereplők </w:t>
      </w:r>
      <w:r w:rsidR="00587388">
        <w:rPr>
          <w:rFonts w:asciiTheme="minorHAnsi" w:hAnsiTheme="minorHAnsi"/>
          <w:sz w:val="22"/>
          <w:szCs w:val="22"/>
        </w:rPr>
        <w:t xml:space="preserve">ahelyett, hogy </w:t>
      </w:r>
      <w:r w:rsidRPr="00A96427">
        <w:rPr>
          <w:rFonts w:asciiTheme="minorHAnsi" w:hAnsiTheme="minorHAnsi"/>
          <w:sz w:val="22"/>
          <w:szCs w:val="22"/>
        </w:rPr>
        <w:t>e közhangulat</w:t>
      </w:r>
      <w:r w:rsidR="00587388">
        <w:rPr>
          <w:rFonts w:asciiTheme="minorHAnsi" w:hAnsiTheme="minorHAnsi"/>
          <w:sz w:val="22"/>
          <w:szCs w:val="22"/>
        </w:rPr>
        <w:t>ot</w:t>
      </w:r>
      <w:r w:rsidRPr="00A96427">
        <w:rPr>
          <w:rFonts w:asciiTheme="minorHAnsi" w:hAnsiTheme="minorHAnsi"/>
          <w:sz w:val="22"/>
          <w:szCs w:val="22"/>
        </w:rPr>
        <w:t xml:space="preserve"> csillapít</w:t>
      </w:r>
      <w:r w:rsidR="00587388">
        <w:rPr>
          <w:rFonts w:asciiTheme="minorHAnsi" w:hAnsiTheme="minorHAnsi"/>
          <w:sz w:val="22"/>
          <w:szCs w:val="22"/>
        </w:rPr>
        <w:t xml:space="preserve">anák, </w:t>
      </w:r>
      <w:r w:rsidR="000428F4">
        <w:rPr>
          <w:rFonts w:asciiTheme="minorHAnsi" w:hAnsiTheme="minorHAnsi"/>
          <w:sz w:val="22"/>
          <w:szCs w:val="22"/>
        </w:rPr>
        <w:t xml:space="preserve">inkább </w:t>
      </w:r>
      <w:r w:rsidR="00587388">
        <w:rPr>
          <w:rFonts w:asciiTheme="minorHAnsi" w:hAnsiTheme="minorHAnsi"/>
          <w:sz w:val="22"/>
          <w:szCs w:val="22"/>
        </w:rPr>
        <w:t xml:space="preserve">további gyűlöletet szítanak. </w:t>
      </w:r>
      <w:r w:rsidRPr="00A96427">
        <w:rPr>
          <w:rFonts w:asciiTheme="minorHAnsi" w:hAnsiTheme="minorHAnsi"/>
          <w:sz w:val="22"/>
          <w:szCs w:val="22"/>
        </w:rPr>
        <w:t xml:space="preserve"> A TASZ szerint az ilyen közhangulat nem hagyható figyelmen kívül akkor, amikor egyes bűncselekmények, különösen az közössé</w:t>
      </w:r>
      <w:bookmarkStart w:id="0" w:name="_GoBack"/>
      <w:bookmarkEnd w:id="0"/>
      <w:r w:rsidRPr="00A96427">
        <w:rPr>
          <w:rFonts w:asciiTheme="minorHAnsi" w:hAnsiTheme="minorHAnsi"/>
          <w:sz w:val="22"/>
          <w:szCs w:val="22"/>
        </w:rPr>
        <w:t>g elleni uszítás vagy a közösség tagja elleni erőszak elkövetésének vagy elkövetése veszélyének megítélésében kell a rendőrségnek döntenie. Különösen az olyan veszélyeztető, az erőszak tényleges bekövetkezését nem igénylő bűncselekmény, mint az uszítás megvalósulásának egyértelmű ténybeli feltétele az a közeg, melyben az erőszakos cselekményekre vonatkozó megnyilvánulás</w:t>
      </w:r>
      <w:r w:rsidR="00620FBB">
        <w:rPr>
          <w:rFonts w:asciiTheme="minorHAnsi" w:hAnsiTheme="minorHAnsi"/>
          <w:sz w:val="22"/>
          <w:szCs w:val="22"/>
        </w:rPr>
        <w:t>ok</w:t>
      </w:r>
      <w:r w:rsidRPr="00A96427">
        <w:rPr>
          <w:rFonts w:asciiTheme="minorHAnsi" w:hAnsiTheme="minorHAnsi"/>
          <w:sz w:val="22"/>
          <w:szCs w:val="22"/>
        </w:rPr>
        <w:t xml:space="preserve"> termékeny talajra talál</w:t>
      </w:r>
      <w:r w:rsidR="00620FBB">
        <w:rPr>
          <w:rFonts w:asciiTheme="minorHAnsi" w:hAnsiTheme="minorHAnsi"/>
          <w:sz w:val="22"/>
          <w:szCs w:val="22"/>
        </w:rPr>
        <w:t>nak</w:t>
      </w:r>
      <w:r w:rsidRPr="00A96427">
        <w:rPr>
          <w:rFonts w:asciiTheme="minorHAnsi" w:hAnsiTheme="minorHAnsi"/>
          <w:sz w:val="22"/>
          <w:szCs w:val="22"/>
        </w:rPr>
        <w:t>.</w:t>
      </w:r>
    </w:p>
    <w:p w14:paraId="44EAA2A0" w14:textId="77777777" w:rsidR="00D44B3D" w:rsidRPr="00A96427" w:rsidRDefault="00D44B3D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86DBAEC" w14:textId="551F9C8E" w:rsidR="00D44B3D" w:rsidRPr="00A96427" w:rsidRDefault="00D44B3D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96427">
        <w:rPr>
          <w:rFonts w:asciiTheme="minorHAnsi" w:hAnsiTheme="minorHAnsi"/>
          <w:sz w:val="22"/>
          <w:szCs w:val="22"/>
        </w:rPr>
        <w:t xml:space="preserve">A TASZ a demokratikus jogállam és az emberi jogok iránti elkötelezettségtől vezérelve az alábbiakra hívja fel a figyelmet. Bizonyára Ön is tud azokról a hírekről, amelyek a </w:t>
      </w:r>
      <w:r w:rsidR="000428F4">
        <w:rPr>
          <w:rFonts w:asciiTheme="minorHAnsi" w:hAnsiTheme="minorHAnsi"/>
          <w:sz w:val="22"/>
          <w:szCs w:val="22"/>
        </w:rPr>
        <w:t>bevándorlókkal</w:t>
      </w:r>
      <w:r w:rsidR="000428F4" w:rsidRPr="00A96427">
        <w:rPr>
          <w:rFonts w:asciiTheme="minorHAnsi" w:hAnsiTheme="minorHAnsi"/>
          <w:sz w:val="22"/>
          <w:szCs w:val="22"/>
        </w:rPr>
        <w:t xml:space="preserve"> </w:t>
      </w:r>
      <w:r w:rsidRPr="00A96427">
        <w:rPr>
          <w:rFonts w:asciiTheme="minorHAnsi" w:hAnsiTheme="minorHAnsi"/>
          <w:sz w:val="22"/>
          <w:szCs w:val="22"/>
        </w:rPr>
        <w:t xml:space="preserve">szembeni, már szinte napi </w:t>
      </w:r>
      <w:proofErr w:type="spellStart"/>
      <w:r w:rsidRPr="00A96427">
        <w:rPr>
          <w:rFonts w:asciiTheme="minorHAnsi" w:hAnsiTheme="minorHAnsi"/>
          <w:sz w:val="22"/>
          <w:szCs w:val="22"/>
        </w:rPr>
        <w:t>rendszerességű</w:t>
      </w:r>
      <w:proofErr w:type="spellEnd"/>
      <w:r w:rsidRPr="00A96427">
        <w:rPr>
          <w:rFonts w:asciiTheme="minorHAnsi" w:hAnsiTheme="minorHAnsi"/>
          <w:sz w:val="22"/>
          <w:szCs w:val="22"/>
        </w:rPr>
        <w:t xml:space="preserve"> verbális és tettleges atrocitásokról szólnak. Szélsőséges, militáns csoportok szerveznek „menekült-ellenes”</w:t>
      </w:r>
      <w:r w:rsidR="000428F4">
        <w:rPr>
          <w:rFonts w:asciiTheme="minorHAnsi" w:hAnsiTheme="minorHAnsi"/>
          <w:sz w:val="22"/>
          <w:szCs w:val="22"/>
        </w:rPr>
        <w:t xml:space="preserve"> </w:t>
      </w:r>
      <w:r w:rsidRPr="00A96427">
        <w:rPr>
          <w:rFonts w:asciiTheme="minorHAnsi" w:hAnsiTheme="minorHAnsi"/>
          <w:sz w:val="22"/>
          <w:szCs w:val="22"/>
        </w:rPr>
        <w:t>akciókat, az interneten, hírportálokon és a közösségi médiában pedig gátlástalanul szítják a gyűlöletet.</w:t>
      </w:r>
      <w:r w:rsidRPr="00A96427">
        <w:rPr>
          <w:rStyle w:val="FootnoteReference"/>
          <w:rFonts w:asciiTheme="minorHAnsi" w:hAnsiTheme="minorHAnsi"/>
          <w:sz w:val="22"/>
          <w:szCs w:val="22"/>
        </w:rPr>
        <w:footnoteReference w:id="1"/>
      </w:r>
      <w:r w:rsidRPr="00A96427">
        <w:rPr>
          <w:rFonts w:asciiTheme="minorHAnsi" w:hAnsiTheme="minorHAnsi"/>
          <w:sz w:val="22"/>
          <w:szCs w:val="22"/>
        </w:rPr>
        <w:t xml:space="preserve"> Tudjuk, hogy a rendőrség eddig hatékonyan lépett fel annak érdekében, hogy erőszakra nem kerüljön sor, sem a politikai rendezvényekkel összefüggésben, sem azokon kívül, és bízunk benne, hogy jogvédelmi és közrendvédelmi feladatát a rendőrség attól függetlenül ellátja, hogy nem minden esetben magyar állampolgárok jogai forognak kockán. Azonban nemcsak a menekült-ellenes indulatok korbácsolása fenyeget bűncselekmények elkövetésének veszélyével.</w:t>
      </w:r>
    </w:p>
    <w:p w14:paraId="24A8F808" w14:textId="77777777" w:rsidR="00D44B3D" w:rsidRPr="00A96427" w:rsidRDefault="00D44B3D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1400DF9" w14:textId="285137C5" w:rsidR="00D44B3D" w:rsidRPr="00A96427" w:rsidRDefault="00D44B3D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96427">
        <w:rPr>
          <w:rFonts w:asciiTheme="minorHAnsi" w:hAnsiTheme="minorHAnsi"/>
          <w:sz w:val="22"/>
          <w:szCs w:val="22"/>
        </w:rPr>
        <w:t xml:space="preserve">A napokban zajlik hazánkban a </w:t>
      </w:r>
      <w:r w:rsidR="00620FBB">
        <w:rPr>
          <w:rFonts w:asciiTheme="minorHAnsi" w:hAnsiTheme="minorHAnsi"/>
          <w:sz w:val="22"/>
          <w:szCs w:val="22"/>
        </w:rPr>
        <w:t xml:space="preserve">20. Budapest </w:t>
      </w:r>
      <w:proofErr w:type="spellStart"/>
      <w:r w:rsidR="00620FBB">
        <w:rPr>
          <w:rFonts w:asciiTheme="minorHAnsi" w:hAnsiTheme="minorHAnsi"/>
          <w:sz w:val="22"/>
          <w:szCs w:val="22"/>
        </w:rPr>
        <w:t>Pride</w:t>
      </w:r>
      <w:proofErr w:type="spellEnd"/>
      <w:r w:rsidRPr="00A96427">
        <w:rPr>
          <w:rFonts w:asciiTheme="minorHAnsi" w:hAnsiTheme="minorHAnsi"/>
          <w:sz w:val="22"/>
          <w:szCs w:val="22"/>
        </w:rPr>
        <w:t>, és annak részeként szombaton kerül sor a hagyományos felvonulásra is. Nem kell emlékeztetnünk arra, hogy a felvonulás, annak ellenére, hogy a jogegyenlőségről szól, évek óta radikális ellentüntetők erőszakos megnyilvánulásait váltja ki, nemcsak a felvonulás idején, hanem az érkező és a távozó résztvevőkkel szemben is – pár hónapja született jogerős ítélet egy ilyen ügyben.</w:t>
      </w:r>
      <w:r w:rsidRPr="00A96427"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 w:rsidRPr="00A96427">
        <w:rPr>
          <w:rFonts w:asciiTheme="minorHAnsi" w:hAnsiTheme="minorHAnsi"/>
          <w:sz w:val="22"/>
          <w:szCs w:val="22"/>
        </w:rPr>
        <w:t xml:space="preserve"> A napokban egy szivárványszínű, a Városligetben felakasztott papírfigurát mutató fotó került nyilvánosságra,</w:t>
      </w:r>
      <w:r w:rsidRPr="00A96427">
        <w:rPr>
          <w:rStyle w:val="FootnoteReference"/>
          <w:rFonts w:asciiTheme="minorHAnsi" w:hAnsiTheme="minorHAnsi"/>
          <w:sz w:val="22"/>
          <w:szCs w:val="22"/>
        </w:rPr>
        <w:footnoteReference w:id="3"/>
      </w:r>
      <w:r w:rsidRPr="00A96427">
        <w:rPr>
          <w:rFonts w:asciiTheme="minorHAnsi" w:hAnsiTheme="minorHAnsi"/>
          <w:sz w:val="22"/>
          <w:szCs w:val="22"/>
        </w:rPr>
        <w:t xml:space="preserve"> egy szélsőséges portál pedig, nem </w:t>
      </w:r>
      <w:r w:rsidRPr="00A96427">
        <w:rPr>
          <w:rFonts w:asciiTheme="minorHAnsi" w:hAnsiTheme="minorHAnsi"/>
          <w:sz w:val="22"/>
          <w:szCs w:val="22"/>
        </w:rPr>
        <w:lastRenderedPageBreak/>
        <w:t>először, a felvonulás megakadályozására hívja fel olvasóit, és nyíltan fenyegeti a résztvevőket.</w:t>
      </w:r>
      <w:r w:rsidRPr="00A96427">
        <w:rPr>
          <w:rStyle w:val="FootnoteReference"/>
          <w:rFonts w:asciiTheme="minorHAnsi" w:hAnsiTheme="minorHAnsi"/>
          <w:sz w:val="22"/>
          <w:szCs w:val="22"/>
        </w:rPr>
        <w:footnoteReference w:id="4"/>
      </w:r>
      <w:r w:rsidR="00D42C1F">
        <w:rPr>
          <w:rFonts w:asciiTheme="minorHAnsi" w:hAnsiTheme="minorHAnsi"/>
          <w:sz w:val="22"/>
          <w:szCs w:val="22"/>
        </w:rPr>
        <w:t xml:space="preserve"> </w:t>
      </w:r>
      <w:r w:rsidR="00987F89">
        <w:rPr>
          <w:rFonts w:asciiTheme="minorHAnsi" w:hAnsiTheme="minorHAnsi"/>
          <w:sz w:val="22"/>
          <w:szCs w:val="22"/>
        </w:rPr>
        <w:t>Úgy véljük, hogy az ilyen gyűlölködő hangulatkeltés fokozott figyelmet követel, és különös felelősséget ró a rendőrségre. Az Emberi Jogok Európai Bírósága nemrég leszögezte, hogy a társadalom egy részének közismerten gyűlölködő megnyilvánulásainak fényében az állam nem maradhat tétlen, és a hatóságoknak fokozott figyelemmel kell lenniük az erőszakos cselekmények bekövetkezésének veszélyére.</w:t>
      </w:r>
      <w:r w:rsidR="00987F89">
        <w:rPr>
          <w:rStyle w:val="FootnoteReference"/>
          <w:rFonts w:asciiTheme="minorHAnsi" w:hAnsiTheme="minorHAnsi"/>
          <w:sz w:val="22"/>
          <w:szCs w:val="22"/>
        </w:rPr>
        <w:footnoteReference w:id="5"/>
      </w:r>
    </w:p>
    <w:p w14:paraId="1164AC60" w14:textId="77777777" w:rsidR="00D44B3D" w:rsidRPr="00A96427" w:rsidRDefault="00D44B3D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E35AB14" w14:textId="06B6E9C9" w:rsidR="00D44B3D" w:rsidRPr="00A96427" w:rsidRDefault="00D44B3D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96427">
        <w:rPr>
          <w:rFonts w:asciiTheme="minorHAnsi" w:hAnsiTheme="minorHAnsi"/>
          <w:sz w:val="22"/>
          <w:szCs w:val="22"/>
        </w:rPr>
        <w:t>A békés gyülekezés szabadságához való jog érvényesülése</w:t>
      </w:r>
      <w:r w:rsidR="00D42C1F">
        <w:rPr>
          <w:rFonts w:asciiTheme="minorHAnsi" w:hAnsiTheme="minorHAnsi"/>
          <w:sz w:val="22"/>
          <w:szCs w:val="22"/>
        </w:rPr>
        <w:t xml:space="preserve"> és </w:t>
      </w:r>
      <w:r w:rsidRPr="00A96427">
        <w:rPr>
          <w:rFonts w:asciiTheme="minorHAnsi" w:hAnsiTheme="minorHAnsi"/>
          <w:sz w:val="22"/>
          <w:szCs w:val="22"/>
        </w:rPr>
        <w:t xml:space="preserve">gyakorlása a demokratikus társadalom egyik legfontosabb </w:t>
      </w:r>
      <w:r w:rsidR="003520B9">
        <w:rPr>
          <w:rFonts w:asciiTheme="minorHAnsi" w:hAnsiTheme="minorHAnsi"/>
          <w:sz w:val="22"/>
          <w:szCs w:val="22"/>
        </w:rPr>
        <w:t>garanciája</w:t>
      </w:r>
      <w:r w:rsidR="00D42C1F">
        <w:rPr>
          <w:rFonts w:asciiTheme="minorHAnsi" w:hAnsiTheme="minorHAnsi"/>
          <w:sz w:val="22"/>
          <w:szCs w:val="22"/>
        </w:rPr>
        <w:t xml:space="preserve"> –</w:t>
      </w:r>
      <w:r w:rsidRPr="00A96427">
        <w:rPr>
          <w:rFonts w:asciiTheme="minorHAnsi" w:hAnsiTheme="minorHAnsi"/>
          <w:sz w:val="22"/>
          <w:szCs w:val="22"/>
        </w:rPr>
        <w:t xml:space="preserve"> biztosítása </w:t>
      </w:r>
      <w:r w:rsidR="00D42C1F">
        <w:rPr>
          <w:rFonts w:asciiTheme="minorHAnsi" w:hAnsiTheme="minorHAnsi"/>
          <w:sz w:val="22"/>
          <w:szCs w:val="22"/>
        </w:rPr>
        <w:t xml:space="preserve">pedig </w:t>
      </w:r>
      <w:r w:rsidRPr="00A96427">
        <w:rPr>
          <w:rFonts w:asciiTheme="minorHAnsi" w:hAnsiTheme="minorHAnsi"/>
          <w:sz w:val="22"/>
          <w:szCs w:val="22"/>
        </w:rPr>
        <w:t xml:space="preserve">az állam minden szervének alkotmányos feladata. A rendőrségnek meghatározó szerepe van a békés gyülekezéshez való jog megfelelő érvényesülésében éppúgy, mint abban, hogy a békés rendezvényeket és azok résztvevőit megvédje akár másoktól, akár az ellentüntetőktől is. Egyfelől tilos a gyülekezési jog gyakorlásának akár erőszakkal, akár fenyegetéssel való akadályozása, másfelől pedig a gyülekezési jog gyakorlása sem valósíthat meg bűncselekményt és nem járhat mások jogai és szabadsága sérelmével. </w:t>
      </w:r>
      <w:r w:rsidR="000428F4">
        <w:rPr>
          <w:rFonts w:asciiTheme="minorHAnsi" w:hAnsiTheme="minorHAnsi"/>
          <w:sz w:val="22"/>
          <w:szCs w:val="22"/>
        </w:rPr>
        <w:t>Ugyanakkor nem megfelelő eszköze a békétlen ellentüntetők megfékezésének az, amely nem a békétlenek, hanem a békés tüntetők szabadságának a korlátozásával teremt biztonságot.</w:t>
      </w:r>
      <w:r w:rsidR="00D42C1F">
        <w:rPr>
          <w:rFonts w:asciiTheme="minorHAnsi" w:hAnsiTheme="minorHAnsi"/>
          <w:sz w:val="22"/>
          <w:szCs w:val="22"/>
        </w:rPr>
        <w:t xml:space="preserve"> </w:t>
      </w:r>
      <w:r w:rsidRPr="00A96427">
        <w:rPr>
          <w:rFonts w:asciiTheme="minorHAnsi" w:hAnsiTheme="minorHAnsi"/>
          <w:sz w:val="22"/>
          <w:szCs w:val="22"/>
        </w:rPr>
        <w:t>A magyar jog biztosítja a hatékony eszközöket a rendőrség számára ahhoz, hogy a szólás és a gyülekezés jogellenes gyakorlói ellen határozottan fellépjen, és szilárd meggyőződésünk, hogy csak a következetes jogalkalmazási gyakorlat teheti mind kockázatosabbá a véleménynyilvánítás és a gyülekezési jog alkotmányos határainak átlépését. Erre tekintettel ajánljuk ismételten figyelmében mind a békétlen rendezvények feloszlatásával kapcsolatban készített útmutatónkat,</w:t>
      </w:r>
      <w:r w:rsidRPr="00A96427">
        <w:rPr>
          <w:rStyle w:val="FootnoteReference"/>
          <w:rFonts w:asciiTheme="minorHAnsi" w:hAnsiTheme="minorHAnsi"/>
          <w:sz w:val="22"/>
          <w:szCs w:val="22"/>
        </w:rPr>
        <w:footnoteReference w:id="6"/>
      </w:r>
      <w:r w:rsidRPr="00A96427">
        <w:rPr>
          <w:rFonts w:asciiTheme="minorHAnsi" w:hAnsiTheme="minorHAnsi"/>
          <w:sz w:val="22"/>
          <w:szCs w:val="22"/>
        </w:rPr>
        <w:t xml:space="preserve"> mind pedig a </w:t>
      </w:r>
      <w:proofErr w:type="spellStart"/>
      <w:r w:rsidRPr="00A96427">
        <w:rPr>
          <w:rFonts w:asciiTheme="minorHAnsi" w:hAnsiTheme="minorHAnsi"/>
          <w:sz w:val="22"/>
          <w:szCs w:val="22"/>
        </w:rPr>
        <w:t>gyűlöletbűncselekményekkel</w:t>
      </w:r>
      <w:proofErr w:type="spellEnd"/>
      <w:r w:rsidRPr="00A96427">
        <w:rPr>
          <w:rFonts w:asciiTheme="minorHAnsi" w:hAnsiTheme="minorHAnsi"/>
          <w:sz w:val="22"/>
          <w:szCs w:val="22"/>
        </w:rPr>
        <w:t xml:space="preserve"> kapcsolatos álláspontunkat.</w:t>
      </w:r>
      <w:r w:rsidRPr="00A96427">
        <w:rPr>
          <w:rStyle w:val="FootnoteReference"/>
          <w:rFonts w:asciiTheme="minorHAnsi" w:hAnsiTheme="minorHAnsi"/>
          <w:sz w:val="22"/>
          <w:szCs w:val="22"/>
        </w:rPr>
        <w:footnoteReference w:id="7"/>
      </w:r>
    </w:p>
    <w:p w14:paraId="4BF0F931" w14:textId="77777777" w:rsidR="00D44B3D" w:rsidRPr="00A96427" w:rsidRDefault="00D44B3D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694A391" w14:textId="3792AFCB" w:rsidR="00D44B3D" w:rsidRPr="00A96427" w:rsidRDefault="00D44B3D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96427">
        <w:rPr>
          <w:rFonts w:asciiTheme="minorHAnsi" w:hAnsiTheme="minorHAnsi"/>
          <w:sz w:val="22"/>
          <w:szCs w:val="22"/>
        </w:rPr>
        <w:t>Biztosak vagyunk abban, hogy Magyarország rendőrsége tisztában van feladataival, a vonatkozó törvényekkel, és külső befolyástól mentesen mindent megtesz a törvényes rend megóvása érdekében. A fenyegető veszély azonban független attól, hogy a rendőrség mennyire felkészült és elkötelezett: most nagy adag bátorságra is szükség van. Bízunk benne, hogy Ön és egyetlen beosztottja sem habozik, ha a hazánkban élő vagy tartózkodó emberek jogainak</w:t>
      </w:r>
      <w:r w:rsidR="00587388">
        <w:rPr>
          <w:rFonts w:asciiTheme="minorHAnsi" w:hAnsiTheme="minorHAnsi"/>
          <w:sz w:val="22"/>
          <w:szCs w:val="22"/>
        </w:rPr>
        <w:t>, testi épségének</w:t>
      </w:r>
      <w:r w:rsidRPr="00A96427">
        <w:rPr>
          <w:rFonts w:asciiTheme="minorHAnsi" w:hAnsiTheme="minorHAnsi"/>
          <w:sz w:val="22"/>
          <w:szCs w:val="22"/>
        </w:rPr>
        <w:t xml:space="preserve"> és szabadságának megóvása a tét!</w:t>
      </w:r>
    </w:p>
    <w:p w14:paraId="0EA78233" w14:textId="77777777" w:rsidR="007A7983" w:rsidRDefault="007A7983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B3AA45C" w14:textId="77777777" w:rsidR="007A7983" w:rsidRPr="00A96427" w:rsidRDefault="007A7983" w:rsidP="007A798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96427">
        <w:rPr>
          <w:rFonts w:asciiTheme="minorHAnsi" w:hAnsiTheme="minorHAnsi"/>
          <w:sz w:val="22"/>
          <w:szCs w:val="22"/>
        </w:rPr>
        <w:t>Budapest, 2015. július 7.</w:t>
      </w:r>
    </w:p>
    <w:p w14:paraId="23C0425A" w14:textId="77777777" w:rsidR="007A7983" w:rsidRDefault="007A7983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1BE43E0" w14:textId="77777777" w:rsidR="007A7983" w:rsidRPr="00A96427" w:rsidRDefault="007A7983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B3E9F4D" w14:textId="77777777" w:rsidR="00D44B3D" w:rsidRPr="00A96427" w:rsidRDefault="00D44B3D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96427">
        <w:rPr>
          <w:rFonts w:asciiTheme="minorHAnsi" w:hAnsiTheme="minorHAnsi"/>
          <w:sz w:val="22"/>
          <w:szCs w:val="22"/>
        </w:rPr>
        <w:t>Üdvözlettel,</w:t>
      </w:r>
    </w:p>
    <w:p w14:paraId="4C7205EB" w14:textId="77777777" w:rsidR="00D44B3D" w:rsidRDefault="00D44B3D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D59E402" w14:textId="77777777" w:rsidR="007A7983" w:rsidRPr="00A96427" w:rsidRDefault="007A7983" w:rsidP="00A964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C8D0030" w14:textId="77777777" w:rsidR="00D44B3D" w:rsidRPr="00A96427" w:rsidRDefault="00D44B3D" w:rsidP="00A96427">
      <w:pPr>
        <w:spacing w:line="276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96427">
        <w:rPr>
          <w:rFonts w:asciiTheme="minorHAnsi" w:hAnsiTheme="minorHAnsi"/>
          <w:sz w:val="22"/>
          <w:szCs w:val="22"/>
        </w:rPr>
        <w:t>Kapronczay</w:t>
      </w:r>
      <w:proofErr w:type="spellEnd"/>
      <w:r w:rsidRPr="00A96427">
        <w:rPr>
          <w:rFonts w:asciiTheme="minorHAnsi" w:hAnsiTheme="minorHAnsi"/>
          <w:sz w:val="22"/>
          <w:szCs w:val="22"/>
        </w:rPr>
        <w:t xml:space="preserve"> Stefánia</w:t>
      </w:r>
      <w:r w:rsidRPr="00A96427">
        <w:rPr>
          <w:rFonts w:asciiTheme="minorHAnsi" w:hAnsiTheme="minorHAnsi"/>
          <w:sz w:val="22"/>
          <w:szCs w:val="22"/>
        </w:rPr>
        <w:tab/>
      </w:r>
      <w:r w:rsidRPr="00A96427">
        <w:rPr>
          <w:rFonts w:asciiTheme="minorHAnsi" w:hAnsiTheme="minorHAnsi"/>
          <w:sz w:val="22"/>
          <w:szCs w:val="22"/>
        </w:rPr>
        <w:tab/>
      </w:r>
      <w:r w:rsidRPr="00A96427">
        <w:rPr>
          <w:rFonts w:asciiTheme="minorHAnsi" w:hAnsiTheme="minorHAnsi"/>
          <w:sz w:val="22"/>
          <w:szCs w:val="22"/>
        </w:rPr>
        <w:tab/>
        <w:t>Szabó Máté</w:t>
      </w:r>
    </w:p>
    <w:p w14:paraId="184CF4A7" w14:textId="77777777" w:rsidR="00D44B3D" w:rsidRPr="00A96427" w:rsidRDefault="00D44B3D" w:rsidP="00A96427">
      <w:pPr>
        <w:spacing w:line="276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96427">
        <w:rPr>
          <w:rFonts w:asciiTheme="minorHAnsi" w:hAnsiTheme="minorHAnsi"/>
          <w:sz w:val="22"/>
          <w:szCs w:val="22"/>
        </w:rPr>
        <w:t>ügyvezető igazgató</w:t>
      </w:r>
      <w:r w:rsidRPr="00A96427">
        <w:rPr>
          <w:rFonts w:asciiTheme="minorHAnsi" w:hAnsiTheme="minorHAnsi"/>
          <w:sz w:val="22"/>
          <w:szCs w:val="22"/>
        </w:rPr>
        <w:tab/>
      </w:r>
      <w:r w:rsidRPr="00A96427">
        <w:rPr>
          <w:rFonts w:asciiTheme="minorHAnsi" w:hAnsiTheme="minorHAnsi"/>
          <w:sz w:val="22"/>
          <w:szCs w:val="22"/>
        </w:rPr>
        <w:tab/>
      </w:r>
      <w:r w:rsidRPr="00A96427">
        <w:rPr>
          <w:rFonts w:asciiTheme="minorHAnsi" w:hAnsiTheme="minorHAnsi"/>
          <w:sz w:val="22"/>
          <w:szCs w:val="22"/>
        </w:rPr>
        <w:tab/>
        <w:t>szakmai igazgató</w:t>
      </w:r>
    </w:p>
    <w:p w14:paraId="5B525B85" w14:textId="77777777" w:rsidR="00EF2A01" w:rsidRPr="00A96427" w:rsidRDefault="00EF2A01" w:rsidP="00A96427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EF2A01" w:rsidRPr="00A96427" w:rsidSect="000428F4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DB86D" w14:textId="77777777" w:rsidR="009805FF" w:rsidRDefault="009805FF">
      <w:r>
        <w:separator/>
      </w:r>
    </w:p>
  </w:endnote>
  <w:endnote w:type="continuationSeparator" w:id="0">
    <w:p w14:paraId="481BA3C0" w14:textId="77777777" w:rsidR="009805FF" w:rsidRDefault="0098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96345" w14:textId="77777777" w:rsidR="00EE55D0" w:rsidRDefault="00EE55D0" w:rsidP="000D2E3D">
    <w:pPr>
      <w:pStyle w:val="Footer"/>
      <w:pBdr>
        <w:top w:val="single" w:sz="6" w:space="1" w:color="auto"/>
      </w:pBdr>
      <w:ind w:left="1276" w:right="1275" w:hanging="142"/>
      <w:jc w:val="center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1136 Budapest, Tátra u. 15/b I.em.1.  tel: 209-0046  fax: 279-0755</w:t>
    </w:r>
  </w:p>
  <w:p w14:paraId="5AD25BAE" w14:textId="77777777" w:rsidR="00EE55D0" w:rsidRDefault="00EE55D0" w:rsidP="000D2E3D">
    <w:pPr>
      <w:pStyle w:val="Footer"/>
      <w:pBdr>
        <w:top w:val="single" w:sz="6" w:space="1" w:color="auto"/>
      </w:pBdr>
      <w:ind w:left="1276" w:right="1275" w:hanging="142"/>
      <w:jc w:val="center"/>
    </w:pPr>
    <w:r>
      <w:rPr>
        <w:rFonts w:ascii="Arial Narrow" w:hAnsi="Arial Narrow"/>
        <w:sz w:val="22"/>
      </w:rPr>
      <w:t xml:space="preserve">e-mail: tasz@tasz.hu </w:t>
    </w:r>
    <w:r>
      <w:rPr>
        <w:rFonts w:ascii="Arial Narrow" w:hAnsi="Arial Narrow"/>
        <w:sz w:val="22"/>
      </w:rPr>
      <w:t> homepage: http://www.tasz.hu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5C3AC" w14:textId="77777777" w:rsidR="009805FF" w:rsidRDefault="009805FF">
      <w:r>
        <w:separator/>
      </w:r>
    </w:p>
  </w:footnote>
  <w:footnote w:type="continuationSeparator" w:id="0">
    <w:p w14:paraId="13D15CB3" w14:textId="77777777" w:rsidR="009805FF" w:rsidRDefault="009805FF">
      <w:r>
        <w:continuationSeparator/>
      </w:r>
    </w:p>
  </w:footnote>
  <w:footnote w:id="1">
    <w:p w14:paraId="54FA2D7B" w14:textId="77777777" w:rsidR="00D44B3D" w:rsidRPr="007C1A82" w:rsidRDefault="00D44B3D" w:rsidP="00D44B3D">
      <w:pPr>
        <w:pStyle w:val="FootnoteText"/>
        <w:spacing w:line="240" w:lineRule="auto"/>
        <w:rPr>
          <w:sz w:val="18"/>
          <w:szCs w:val="18"/>
        </w:rPr>
      </w:pPr>
      <w:r w:rsidRPr="007C1A82">
        <w:rPr>
          <w:rStyle w:val="FootnoteReference"/>
          <w:sz w:val="18"/>
          <w:szCs w:val="18"/>
        </w:rPr>
        <w:footnoteRef/>
      </w:r>
      <w:r w:rsidRPr="007C1A82">
        <w:rPr>
          <w:sz w:val="18"/>
          <w:szCs w:val="18"/>
        </w:rPr>
        <w:t xml:space="preserve"> </w:t>
      </w:r>
      <w:hyperlink r:id="rId1" w:history="1">
        <w:r w:rsidRPr="007C1A82">
          <w:rPr>
            <w:rStyle w:val="Hyperlink"/>
            <w:sz w:val="18"/>
            <w:szCs w:val="18"/>
          </w:rPr>
          <w:t>http://hvg.hu/itthon/20150706_Kivonult_a_Betyarsereg_Szegedre</w:t>
        </w:r>
      </w:hyperlink>
      <w:r w:rsidRPr="007C1A82">
        <w:rPr>
          <w:sz w:val="18"/>
          <w:szCs w:val="18"/>
        </w:rPr>
        <w:t xml:space="preserve"> </w:t>
      </w:r>
    </w:p>
  </w:footnote>
  <w:footnote w:id="2">
    <w:p w14:paraId="1CAFA75F" w14:textId="77777777" w:rsidR="00D44B3D" w:rsidRPr="007C1A82" w:rsidRDefault="00D44B3D" w:rsidP="00D44B3D">
      <w:pPr>
        <w:pStyle w:val="FootnoteText"/>
        <w:spacing w:line="240" w:lineRule="auto"/>
        <w:rPr>
          <w:sz w:val="18"/>
          <w:szCs w:val="18"/>
        </w:rPr>
      </w:pPr>
      <w:r w:rsidRPr="007C1A82">
        <w:rPr>
          <w:rStyle w:val="FootnoteReference"/>
          <w:sz w:val="18"/>
          <w:szCs w:val="18"/>
        </w:rPr>
        <w:footnoteRef/>
      </w:r>
      <w:r w:rsidRPr="007C1A82">
        <w:rPr>
          <w:sz w:val="18"/>
          <w:szCs w:val="18"/>
        </w:rPr>
        <w:t xml:space="preserve"> </w:t>
      </w:r>
      <w:hyperlink r:id="rId2" w:history="1">
        <w:r w:rsidRPr="007C1A82">
          <w:rPr>
            <w:rStyle w:val="Hyperlink"/>
            <w:sz w:val="18"/>
            <w:szCs w:val="18"/>
          </w:rPr>
          <w:t>http://hvg.hu/itthon/20150430_Eroszak_a_Prideon_3_ev_letoltendo_egy_ho</w:t>
        </w:r>
      </w:hyperlink>
      <w:r w:rsidRPr="007C1A82">
        <w:rPr>
          <w:sz w:val="18"/>
          <w:szCs w:val="18"/>
        </w:rPr>
        <w:t xml:space="preserve"> </w:t>
      </w:r>
    </w:p>
  </w:footnote>
  <w:footnote w:id="3">
    <w:p w14:paraId="19B49944" w14:textId="77777777" w:rsidR="00D44B3D" w:rsidRPr="007C1A82" w:rsidRDefault="00D44B3D" w:rsidP="00D44B3D">
      <w:pPr>
        <w:pStyle w:val="FootnoteText"/>
        <w:spacing w:line="240" w:lineRule="auto"/>
        <w:rPr>
          <w:sz w:val="18"/>
          <w:szCs w:val="18"/>
        </w:rPr>
      </w:pPr>
      <w:r w:rsidRPr="007C1A82">
        <w:rPr>
          <w:rStyle w:val="FootnoteReference"/>
          <w:sz w:val="18"/>
          <w:szCs w:val="18"/>
        </w:rPr>
        <w:footnoteRef/>
      </w:r>
      <w:r w:rsidRPr="007C1A82">
        <w:rPr>
          <w:sz w:val="18"/>
          <w:szCs w:val="18"/>
        </w:rPr>
        <w:t xml:space="preserve"> </w:t>
      </w:r>
      <w:hyperlink r:id="rId3" w:history="1">
        <w:r w:rsidRPr="007C1A82">
          <w:rPr>
            <w:rStyle w:val="Hyperlink"/>
            <w:sz w:val="18"/>
            <w:szCs w:val="18"/>
          </w:rPr>
          <w:t>http://index.hu/belfold/2015/07/05/akasztott_szivarvanyos_babu/</w:t>
        </w:r>
      </w:hyperlink>
      <w:r w:rsidRPr="007C1A82">
        <w:rPr>
          <w:sz w:val="18"/>
          <w:szCs w:val="18"/>
        </w:rPr>
        <w:t xml:space="preserve"> </w:t>
      </w:r>
    </w:p>
  </w:footnote>
  <w:footnote w:id="4">
    <w:p w14:paraId="4068908F" w14:textId="77777777" w:rsidR="00D44B3D" w:rsidRPr="007C1A82" w:rsidRDefault="00D44B3D" w:rsidP="00D44B3D">
      <w:pPr>
        <w:pStyle w:val="FootnoteText"/>
        <w:spacing w:line="240" w:lineRule="auto"/>
        <w:rPr>
          <w:sz w:val="18"/>
          <w:szCs w:val="18"/>
        </w:rPr>
      </w:pPr>
      <w:r w:rsidRPr="007C1A82">
        <w:rPr>
          <w:rStyle w:val="FootnoteReference"/>
          <w:sz w:val="18"/>
          <w:szCs w:val="18"/>
        </w:rPr>
        <w:footnoteRef/>
      </w:r>
      <w:r w:rsidRPr="007C1A82">
        <w:rPr>
          <w:sz w:val="18"/>
          <w:szCs w:val="18"/>
        </w:rPr>
        <w:t xml:space="preserve"> </w:t>
      </w:r>
      <w:hyperlink r:id="rId4" w:history="1">
        <w:r w:rsidRPr="007C1A82">
          <w:rPr>
            <w:rStyle w:val="Hyperlink"/>
            <w:sz w:val="18"/>
            <w:szCs w:val="18"/>
          </w:rPr>
          <w:t>http://deres.tv/20150704/akadalyozd-meg-kocsogfelvonulast</w:t>
        </w:r>
      </w:hyperlink>
      <w:r w:rsidRPr="007C1A82">
        <w:rPr>
          <w:sz w:val="18"/>
          <w:szCs w:val="18"/>
        </w:rPr>
        <w:t xml:space="preserve"> </w:t>
      </w:r>
    </w:p>
  </w:footnote>
  <w:footnote w:id="5">
    <w:p w14:paraId="4ED554B6" w14:textId="77777777" w:rsidR="00987F89" w:rsidRPr="007C1A82" w:rsidRDefault="00987F89" w:rsidP="00987F89">
      <w:pPr>
        <w:pStyle w:val="FootnoteText"/>
        <w:rPr>
          <w:sz w:val="18"/>
          <w:szCs w:val="18"/>
        </w:rPr>
      </w:pPr>
      <w:r w:rsidRPr="007C1A82">
        <w:rPr>
          <w:rStyle w:val="FootnoteReference"/>
          <w:sz w:val="18"/>
          <w:szCs w:val="18"/>
        </w:rPr>
        <w:footnoteRef/>
      </w:r>
      <w:r w:rsidRPr="007C1A82">
        <w:rPr>
          <w:sz w:val="18"/>
          <w:szCs w:val="18"/>
        </w:rPr>
        <w:t xml:space="preserve"> </w:t>
      </w:r>
      <w:proofErr w:type="spellStart"/>
      <w:r w:rsidRPr="007C1A82">
        <w:rPr>
          <w:sz w:val="18"/>
          <w:szCs w:val="18"/>
        </w:rPr>
        <w:t>Identoba</w:t>
      </w:r>
      <w:proofErr w:type="spellEnd"/>
      <w:r w:rsidRPr="007C1A82">
        <w:rPr>
          <w:sz w:val="18"/>
          <w:szCs w:val="18"/>
        </w:rPr>
        <w:t xml:space="preserve"> and </w:t>
      </w:r>
      <w:proofErr w:type="spellStart"/>
      <w:r w:rsidRPr="007C1A82">
        <w:rPr>
          <w:sz w:val="18"/>
          <w:szCs w:val="18"/>
        </w:rPr>
        <w:t>Others</w:t>
      </w:r>
      <w:proofErr w:type="spellEnd"/>
      <w:r w:rsidRPr="007C1A82">
        <w:rPr>
          <w:sz w:val="18"/>
          <w:szCs w:val="18"/>
        </w:rPr>
        <w:t xml:space="preserve"> v. Georgia, 73235/12</w:t>
      </w:r>
      <w:r>
        <w:rPr>
          <w:sz w:val="18"/>
          <w:szCs w:val="18"/>
        </w:rPr>
        <w:t xml:space="preserve">, 2015. május 12. </w:t>
      </w:r>
      <w:hyperlink r:id="rId5" w:history="1">
        <w:r w:rsidRPr="007C1A82">
          <w:rPr>
            <w:rStyle w:val="Hyperlink"/>
            <w:sz w:val="18"/>
            <w:szCs w:val="18"/>
          </w:rPr>
          <w:t>http://hudoc.echr.coe.int/sites/eng/pages/search.aspx?i=001-154400</w:t>
        </w:r>
      </w:hyperlink>
    </w:p>
  </w:footnote>
  <w:footnote w:id="6">
    <w:p w14:paraId="067E8309" w14:textId="77777777" w:rsidR="00D44B3D" w:rsidRPr="007C1A82" w:rsidRDefault="00D44B3D" w:rsidP="00D44B3D">
      <w:pPr>
        <w:pStyle w:val="FootnoteText"/>
        <w:spacing w:line="240" w:lineRule="auto"/>
        <w:rPr>
          <w:sz w:val="18"/>
          <w:szCs w:val="18"/>
        </w:rPr>
      </w:pPr>
      <w:r w:rsidRPr="007C1A82">
        <w:rPr>
          <w:rStyle w:val="FootnoteReference"/>
          <w:sz w:val="18"/>
          <w:szCs w:val="18"/>
        </w:rPr>
        <w:footnoteRef/>
      </w:r>
      <w:r w:rsidRPr="007C1A82">
        <w:rPr>
          <w:sz w:val="18"/>
          <w:szCs w:val="18"/>
        </w:rPr>
        <w:t xml:space="preserve"> </w:t>
      </w:r>
      <w:hyperlink r:id="rId6" w:history="1">
        <w:r w:rsidRPr="007C1A82">
          <w:rPr>
            <w:rStyle w:val="Hyperlink"/>
            <w:sz w:val="18"/>
            <w:szCs w:val="18"/>
          </w:rPr>
          <w:t>http://tasz.hu/files/tasz/imce/tasz_oszlatas_velemeny_20121205_fejleces.pdf</w:t>
        </w:r>
      </w:hyperlink>
      <w:r w:rsidRPr="007C1A82">
        <w:rPr>
          <w:sz w:val="18"/>
          <w:szCs w:val="18"/>
        </w:rPr>
        <w:t xml:space="preserve"> </w:t>
      </w:r>
    </w:p>
  </w:footnote>
  <w:footnote w:id="7">
    <w:p w14:paraId="3E75B5E1" w14:textId="77777777" w:rsidR="00D44B3D" w:rsidRPr="007C1A82" w:rsidRDefault="00D44B3D" w:rsidP="00D44B3D">
      <w:pPr>
        <w:pStyle w:val="FootnoteText"/>
        <w:spacing w:line="240" w:lineRule="auto"/>
        <w:rPr>
          <w:sz w:val="18"/>
          <w:szCs w:val="18"/>
        </w:rPr>
      </w:pPr>
      <w:r w:rsidRPr="007C1A82">
        <w:rPr>
          <w:rStyle w:val="FootnoteReference"/>
          <w:sz w:val="18"/>
          <w:szCs w:val="18"/>
        </w:rPr>
        <w:footnoteRef/>
      </w:r>
      <w:r w:rsidRPr="007C1A82">
        <w:rPr>
          <w:sz w:val="18"/>
          <w:szCs w:val="18"/>
        </w:rPr>
        <w:t xml:space="preserve"> </w:t>
      </w:r>
      <w:hyperlink r:id="rId7" w:history="1">
        <w:r w:rsidRPr="007C1A82">
          <w:rPr>
            <w:rStyle w:val="Hyperlink"/>
            <w:sz w:val="18"/>
            <w:szCs w:val="18"/>
          </w:rPr>
          <w:t>http://tasz.hu/files/tasz/imce/tasz-gybcs-allaspont-final_.pdf</w:t>
        </w:r>
      </w:hyperlink>
      <w:r w:rsidRPr="007C1A82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A0C9A" w14:textId="77777777" w:rsidR="00EE55D0" w:rsidRDefault="00D44B3D" w:rsidP="007A0378">
    <w:pPr>
      <w:pStyle w:val="Header"/>
      <w:jc w:val="center"/>
    </w:pPr>
    <w:r w:rsidRPr="007A2C5C">
      <w:rPr>
        <w:rFonts w:ascii="Arial" w:hAnsi="Arial" w:cs="Arial"/>
        <w:noProof/>
        <w:lang w:val="en-US" w:eastAsia="en-US"/>
      </w:rPr>
      <w:drawing>
        <wp:inline distT="0" distB="0" distL="0" distR="0" wp14:anchorId="48318DE0" wp14:editId="301C9E85">
          <wp:extent cx="2978150" cy="883285"/>
          <wp:effectExtent l="0" t="0" r="0" b="0"/>
          <wp:docPr id="1" name="Kép 1" descr="TA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9BC38" w14:textId="77777777" w:rsidR="000428F4" w:rsidRDefault="000428F4" w:rsidP="007A03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2D3"/>
    <w:multiLevelType w:val="hybridMultilevel"/>
    <w:tmpl w:val="51DA7E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61322"/>
    <w:multiLevelType w:val="hybridMultilevel"/>
    <w:tmpl w:val="59AEF7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41B9B"/>
    <w:multiLevelType w:val="hybridMultilevel"/>
    <w:tmpl w:val="638ED914"/>
    <w:lvl w:ilvl="0" w:tplc="589275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894C38"/>
    <w:multiLevelType w:val="hybridMultilevel"/>
    <w:tmpl w:val="A7C024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D737E3"/>
    <w:multiLevelType w:val="hybridMultilevel"/>
    <w:tmpl w:val="4E440730"/>
    <w:lvl w:ilvl="0" w:tplc="E46A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F140E1"/>
    <w:multiLevelType w:val="hybridMultilevel"/>
    <w:tmpl w:val="7AF8E5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B33178"/>
    <w:multiLevelType w:val="hybridMultilevel"/>
    <w:tmpl w:val="67942DE2"/>
    <w:lvl w:ilvl="0" w:tplc="ECD8D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A17E89"/>
    <w:multiLevelType w:val="hybridMultilevel"/>
    <w:tmpl w:val="7774FFF6"/>
    <w:lvl w:ilvl="0" w:tplc="8410E310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893A92"/>
    <w:multiLevelType w:val="hybridMultilevel"/>
    <w:tmpl w:val="611623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FC4951"/>
    <w:multiLevelType w:val="hybridMultilevel"/>
    <w:tmpl w:val="6B38CB46"/>
    <w:lvl w:ilvl="0" w:tplc="CC68CDE8">
      <w:start w:val="1"/>
      <w:numFmt w:val="decimal"/>
      <w:lvlText w:val="%1)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gyi Szabolcs">
    <w15:presenceInfo w15:providerId="Windows Live" w15:userId="0840fa505df407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161B9"/>
    <w:rsid w:val="0002528F"/>
    <w:rsid w:val="0003483B"/>
    <w:rsid w:val="000428F4"/>
    <w:rsid w:val="00043175"/>
    <w:rsid w:val="000512E8"/>
    <w:rsid w:val="00053461"/>
    <w:rsid w:val="00061344"/>
    <w:rsid w:val="0006272B"/>
    <w:rsid w:val="000754A1"/>
    <w:rsid w:val="000A19F4"/>
    <w:rsid w:val="000A2B47"/>
    <w:rsid w:val="000A534A"/>
    <w:rsid w:val="000B03C6"/>
    <w:rsid w:val="000B1A20"/>
    <w:rsid w:val="000C64F5"/>
    <w:rsid w:val="000D2E3D"/>
    <w:rsid w:val="000E094E"/>
    <w:rsid w:val="000E3B9C"/>
    <w:rsid w:val="000E4738"/>
    <w:rsid w:val="001021EA"/>
    <w:rsid w:val="00105339"/>
    <w:rsid w:val="0011226E"/>
    <w:rsid w:val="00167231"/>
    <w:rsid w:val="00173D9C"/>
    <w:rsid w:val="00187F2B"/>
    <w:rsid w:val="00194C1F"/>
    <w:rsid w:val="00195E44"/>
    <w:rsid w:val="001A0FA9"/>
    <w:rsid w:val="001A1E4C"/>
    <w:rsid w:val="001A43A1"/>
    <w:rsid w:val="001C4291"/>
    <w:rsid w:val="001C7A20"/>
    <w:rsid w:val="001D04B4"/>
    <w:rsid w:val="002025E1"/>
    <w:rsid w:val="00217227"/>
    <w:rsid w:val="0022317E"/>
    <w:rsid w:val="00223E33"/>
    <w:rsid w:val="0024018B"/>
    <w:rsid w:val="00250B5D"/>
    <w:rsid w:val="00255B84"/>
    <w:rsid w:val="00270DAC"/>
    <w:rsid w:val="00274625"/>
    <w:rsid w:val="00294714"/>
    <w:rsid w:val="002A2AD5"/>
    <w:rsid w:val="002A3235"/>
    <w:rsid w:val="002A59C1"/>
    <w:rsid w:val="002C271A"/>
    <w:rsid w:val="002C31A0"/>
    <w:rsid w:val="002D66A4"/>
    <w:rsid w:val="002E230C"/>
    <w:rsid w:val="002F377B"/>
    <w:rsid w:val="002F623B"/>
    <w:rsid w:val="00301DCE"/>
    <w:rsid w:val="00315CD9"/>
    <w:rsid w:val="00336EDF"/>
    <w:rsid w:val="003520B9"/>
    <w:rsid w:val="00353874"/>
    <w:rsid w:val="003543B8"/>
    <w:rsid w:val="00381AC8"/>
    <w:rsid w:val="0038507B"/>
    <w:rsid w:val="003B3711"/>
    <w:rsid w:val="003B7EE9"/>
    <w:rsid w:val="003C25E8"/>
    <w:rsid w:val="003C3FD3"/>
    <w:rsid w:val="003D2A0F"/>
    <w:rsid w:val="003D4B82"/>
    <w:rsid w:val="003E2C5E"/>
    <w:rsid w:val="003F455D"/>
    <w:rsid w:val="0040097D"/>
    <w:rsid w:val="00402769"/>
    <w:rsid w:val="00405EAE"/>
    <w:rsid w:val="00407874"/>
    <w:rsid w:val="0041159F"/>
    <w:rsid w:val="00421550"/>
    <w:rsid w:val="00425FF9"/>
    <w:rsid w:val="0042699D"/>
    <w:rsid w:val="00454F8C"/>
    <w:rsid w:val="0046004A"/>
    <w:rsid w:val="00463643"/>
    <w:rsid w:val="00465E46"/>
    <w:rsid w:val="00467668"/>
    <w:rsid w:val="00473FA7"/>
    <w:rsid w:val="00485CFC"/>
    <w:rsid w:val="004A26A5"/>
    <w:rsid w:val="004A2B9D"/>
    <w:rsid w:val="004B4C09"/>
    <w:rsid w:val="004D71F1"/>
    <w:rsid w:val="004E72F2"/>
    <w:rsid w:val="00507EA7"/>
    <w:rsid w:val="00530212"/>
    <w:rsid w:val="00536C26"/>
    <w:rsid w:val="00545608"/>
    <w:rsid w:val="005601BE"/>
    <w:rsid w:val="005750BC"/>
    <w:rsid w:val="00577EC1"/>
    <w:rsid w:val="00587388"/>
    <w:rsid w:val="00594229"/>
    <w:rsid w:val="005943B6"/>
    <w:rsid w:val="005A05E7"/>
    <w:rsid w:val="005D1452"/>
    <w:rsid w:val="005E116D"/>
    <w:rsid w:val="005E2FBF"/>
    <w:rsid w:val="005E34B0"/>
    <w:rsid w:val="00620FBB"/>
    <w:rsid w:val="00630D1F"/>
    <w:rsid w:val="00631D43"/>
    <w:rsid w:val="006337EB"/>
    <w:rsid w:val="006355C4"/>
    <w:rsid w:val="00673DB6"/>
    <w:rsid w:val="00674EB7"/>
    <w:rsid w:val="00675E0E"/>
    <w:rsid w:val="006B0477"/>
    <w:rsid w:val="006B44EB"/>
    <w:rsid w:val="006D4C82"/>
    <w:rsid w:val="006E0E97"/>
    <w:rsid w:val="006F04BE"/>
    <w:rsid w:val="007052DE"/>
    <w:rsid w:val="0071286D"/>
    <w:rsid w:val="00714C36"/>
    <w:rsid w:val="007335F1"/>
    <w:rsid w:val="00782C8E"/>
    <w:rsid w:val="00786285"/>
    <w:rsid w:val="0078763D"/>
    <w:rsid w:val="007935C0"/>
    <w:rsid w:val="007A0378"/>
    <w:rsid w:val="007A2C5C"/>
    <w:rsid w:val="007A7983"/>
    <w:rsid w:val="007C1A82"/>
    <w:rsid w:val="007D1D98"/>
    <w:rsid w:val="007D4AD1"/>
    <w:rsid w:val="007E11E3"/>
    <w:rsid w:val="00826CA6"/>
    <w:rsid w:val="00827F59"/>
    <w:rsid w:val="00831202"/>
    <w:rsid w:val="008346C8"/>
    <w:rsid w:val="00844A7D"/>
    <w:rsid w:val="00853361"/>
    <w:rsid w:val="00875D55"/>
    <w:rsid w:val="00883EC3"/>
    <w:rsid w:val="00890D96"/>
    <w:rsid w:val="008A29BB"/>
    <w:rsid w:val="008D2AC3"/>
    <w:rsid w:val="008E1A9E"/>
    <w:rsid w:val="008E656D"/>
    <w:rsid w:val="008E799E"/>
    <w:rsid w:val="0090355E"/>
    <w:rsid w:val="00904DC9"/>
    <w:rsid w:val="00911D09"/>
    <w:rsid w:val="0091266A"/>
    <w:rsid w:val="0092649D"/>
    <w:rsid w:val="00941E1E"/>
    <w:rsid w:val="00942CC3"/>
    <w:rsid w:val="0095192A"/>
    <w:rsid w:val="00973D85"/>
    <w:rsid w:val="009805FF"/>
    <w:rsid w:val="00987F89"/>
    <w:rsid w:val="009A0589"/>
    <w:rsid w:val="009A3BB9"/>
    <w:rsid w:val="009A40D5"/>
    <w:rsid w:val="009C4BCE"/>
    <w:rsid w:val="009D0E18"/>
    <w:rsid w:val="009D22AC"/>
    <w:rsid w:val="009D7DB0"/>
    <w:rsid w:val="009E088F"/>
    <w:rsid w:val="009F1318"/>
    <w:rsid w:val="009F218D"/>
    <w:rsid w:val="00A13B18"/>
    <w:rsid w:val="00A1642E"/>
    <w:rsid w:val="00A36D72"/>
    <w:rsid w:val="00A40ED2"/>
    <w:rsid w:val="00A53A2C"/>
    <w:rsid w:val="00A62476"/>
    <w:rsid w:val="00A71BAC"/>
    <w:rsid w:val="00A91B18"/>
    <w:rsid w:val="00A96427"/>
    <w:rsid w:val="00AA06C7"/>
    <w:rsid w:val="00AA2E0F"/>
    <w:rsid w:val="00AA68E3"/>
    <w:rsid w:val="00AB0447"/>
    <w:rsid w:val="00AB4EC1"/>
    <w:rsid w:val="00AB783A"/>
    <w:rsid w:val="00AC363D"/>
    <w:rsid w:val="00AD09B6"/>
    <w:rsid w:val="00AD11B4"/>
    <w:rsid w:val="00AE3AFB"/>
    <w:rsid w:val="00AE3D3D"/>
    <w:rsid w:val="00AF2D13"/>
    <w:rsid w:val="00AF6BCF"/>
    <w:rsid w:val="00B147F6"/>
    <w:rsid w:val="00B24FEE"/>
    <w:rsid w:val="00B25475"/>
    <w:rsid w:val="00B27B53"/>
    <w:rsid w:val="00B302A7"/>
    <w:rsid w:val="00B36C4C"/>
    <w:rsid w:val="00B468F4"/>
    <w:rsid w:val="00B93EF2"/>
    <w:rsid w:val="00BA26BF"/>
    <w:rsid w:val="00BB3527"/>
    <w:rsid w:val="00BB6728"/>
    <w:rsid w:val="00BB690B"/>
    <w:rsid w:val="00BC2965"/>
    <w:rsid w:val="00BC2D5E"/>
    <w:rsid w:val="00BC54AF"/>
    <w:rsid w:val="00BE7093"/>
    <w:rsid w:val="00BF0B1D"/>
    <w:rsid w:val="00BF4F09"/>
    <w:rsid w:val="00BF58DE"/>
    <w:rsid w:val="00BF69EF"/>
    <w:rsid w:val="00C02740"/>
    <w:rsid w:val="00C05CFA"/>
    <w:rsid w:val="00C30443"/>
    <w:rsid w:val="00C36599"/>
    <w:rsid w:val="00C423B9"/>
    <w:rsid w:val="00C510AF"/>
    <w:rsid w:val="00C52275"/>
    <w:rsid w:val="00C54358"/>
    <w:rsid w:val="00C60369"/>
    <w:rsid w:val="00C7075F"/>
    <w:rsid w:val="00C70945"/>
    <w:rsid w:val="00C73727"/>
    <w:rsid w:val="00C746D3"/>
    <w:rsid w:val="00C778E0"/>
    <w:rsid w:val="00C81401"/>
    <w:rsid w:val="00C8389F"/>
    <w:rsid w:val="00C946C3"/>
    <w:rsid w:val="00C953D8"/>
    <w:rsid w:val="00C958F9"/>
    <w:rsid w:val="00CA3D67"/>
    <w:rsid w:val="00CA3F1A"/>
    <w:rsid w:val="00CC1C99"/>
    <w:rsid w:val="00CD6DC0"/>
    <w:rsid w:val="00CD7BDB"/>
    <w:rsid w:val="00CE5CED"/>
    <w:rsid w:val="00CF1784"/>
    <w:rsid w:val="00CF1BDC"/>
    <w:rsid w:val="00D0482A"/>
    <w:rsid w:val="00D37D4A"/>
    <w:rsid w:val="00D42C1F"/>
    <w:rsid w:val="00D44B3D"/>
    <w:rsid w:val="00D55BFA"/>
    <w:rsid w:val="00D56882"/>
    <w:rsid w:val="00D6029F"/>
    <w:rsid w:val="00D63A50"/>
    <w:rsid w:val="00D63A75"/>
    <w:rsid w:val="00D65247"/>
    <w:rsid w:val="00D723CC"/>
    <w:rsid w:val="00D7429D"/>
    <w:rsid w:val="00D8754B"/>
    <w:rsid w:val="00D90D01"/>
    <w:rsid w:val="00DA34AD"/>
    <w:rsid w:val="00DB027F"/>
    <w:rsid w:val="00DB3D8B"/>
    <w:rsid w:val="00DD2E6D"/>
    <w:rsid w:val="00DD52FE"/>
    <w:rsid w:val="00DE1A5D"/>
    <w:rsid w:val="00DE7BCB"/>
    <w:rsid w:val="00E033C2"/>
    <w:rsid w:val="00E141C2"/>
    <w:rsid w:val="00E177EF"/>
    <w:rsid w:val="00E22E4C"/>
    <w:rsid w:val="00E45893"/>
    <w:rsid w:val="00E66341"/>
    <w:rsid w:val="00E71378"/>
    <w:rsid w:val="00E81E77"/>
    <w:rsid w:val="00E918E9"/>
    <w:rsid w:val="00EA0E90"/>
    <w:rsid w:val="00EB72B8"/>
    <w:rsid w:val="00EB7385"/>
    <w:rsid w:val="00EC5AB8"/>
    <w:rsid w:val="00EE55D0"/>
    <w:rsid w:val="00EF0C1C"/>
    <w:rsid w:val="00EF1E07"/>
    <w:rsid w:val="00EF2A01"/>
    <w:rsid w:val="00F03DDD"/>
    <w:rsid w:val="00F045FA"/>
    <w:rsid w:val="00F063B1"/>
    <w:rsid w:val="00F11AC2"/>
    <w:rsid w:val="00F14565"/>
    <w:rsid w:val="00F371F7"/>
    <w:rsid w:val="00F428C9"/>
    <w:rsid w:val="00F6615C"/>
    <w:rsid w:val="00F733D7"/>
    <w:rsid w:val="00F836DA"/>
    <w:rsid w:val="00F95878"/>
    <w:rsid w:val="00FA5CA0"/>
    <w:rsid w:val="00FB1252"/>
    <w:rsid w:val="00FE48A7"/>
    <w:rsid w:val="00FE7E23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F77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A9"/>
  </w:style>
  <w:style w:type="paragraph" w:styleId="Heading1">
    <w:name w:val="heading 1"/>
    <w:basedOn w:val="Normal"/>
    <w:next w:val="Normal"/>
    <w:qFormat/>
    <w:rsid w:val="007A0378"/>
    <w:pPr>
      <w:keepNext/>
      <w:outlineLvl w:val="0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E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2E3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23E33"/>
    <w:rPr>
      <w:rFonts w:ascii="Tahoma" w:hAnsi="Tahoma" w:cs="Tahoma"/>
      <w:sz w:val="16"/>
      <w:szCs w:val="16"/>
    </w:rPr>
  </w:style>
  <w:style w:type="character" w:styleId="Hyperlink">
    <w:name w:val="Hyperlink"/>
    <w:rsid w:val="00A1642E"/>
    <w:rPr>
      <w:color w:val="0000FF"/>
      <w:u w:val="single"/>
    </w:rPr>
  </w:style>
  <w:style w:type="paragraph" w:styleId="BodyText">
    <w:name w:val="Body Text"/>
    <w:basedOn w:val="Normal"/>
    <w:rsid w:val="007A0378"/>
    <w:rPr>
      <w:i/>
      <w:iCs/>
    </w:rPr>
  </w:style>
  <w:style w:type="character" w:customStyle="1" w:styleId="TakcsIstvnGbor">
    <w:name w:val="Takács István Gábor"/>
    <w:semiHidden/>
    <w:rsid w:val="007A0378"/>
    <w:rPr>
      <w:rFonts w:ascii="Arial" w:hAnsi="Arial" w:cs="Arial"/>
      <w:color w:val="auto"/>
      <w:sz w:val="20"/>
      <w:szCs w:val="20"/>
    </w:rPr>
  </w:style>
  <w:style w:type="paragraph" w:styleId="Title">
    <w:name w:val="Title"/>
    <w:basedOn w:val="Normal"/>
    <w:qFormat/>
    <w:rsid w:val="00270DAC"/>
    <w:pPr>
      <w:jc w:val="center"/>
    </w:pPr>
    <w:rPr>
      <w:b/>
      <w:sz w:val="28"/>
    </w:rPr>
  </w:style>
  <w:style w:type="table" w:styleId="TableGrid">
    <w:name w:val="Table Grid"/>
    <w:basedOn w:val="TableNormal"/>
    <w:rsid w:val="009D0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B4C09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styleId="FootnoteReference">
    <w:name w:val="footnote reference"/>
    <w:uiPriority w:val="99"/>
    <w:semiHidden/>
    <w:rsid w:val="004B4C09"/>
    <w:rPr>
      <w:vertAlign w:val="superscript"/>
    </w:rPr>
  </w:style>
  <w:style w:type="paragraph" w:styleId="NormalWeb">
    <w:name w:val="Normal (Web)"/>
    <w:basedOn w:val="Normal"/>
    <w:rsid w:val="005601BE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D44B3D"/>
    <w:rPr>
      <w:rFonts w:ascii="Calibri" w:eastAsia="Calibri" w:hAnsi="Calibri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8738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873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873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3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8738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A9"/>
  </w:style>
  <w:style w:type="paragraph" w:styleId="Heading1">
    <w:name w:val="heading 1"/>
    <w:basedOn w:val="Normal"/>
    <w:next w:val="Normal"/>
    <w:qFormat/>
    <w:rsid w:val="007A0378"/>
    <w:pPr>
      <w:keepNext/>
      <w:outlineLvl w:val="0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E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2E3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23E33"/>
    <w:rPr>
      <w:rFonts w:ascii="Tahoma" w:hAnsi="Tahoma" w:cs="Tahoma"/>
      <w:sz w:val="16"/>
      <w:szCs w:val="16"/>
    </w:rPr>
  </w:style>
  <w:style w:type="character" w:styleId="Hyperlink">
    <w:name w:val="Hyperlink"/>
    <w:rsid w:val="00A1642E"/>
    <w:rPr>
      <w:color w:val="0000FF"/>
      <w:u w:val="single"/>
    </w:rPr>
  </w:style>
  <w:style w:type="paragraph" w:styleId="BodyText">
    <w:name w:val="Body Text"/>
    <w:basedOn w:val="Normal"/>
    <w:rsid w:val="007A0378"/>
    <w:rPr>
      <w:i/>
      <w:iCs/>
    </w:rPr>
  </w:style>
  <w:style w:type="character" w:customStyle="1" w:styleId="TakcsIstvnGbor">
    <w:name w:val="Takács István Gábor"/>
    <w:semiHidden/>
    <w:rsid w:val="007A0378"/>
    <w:rPr>
      <w:rFonts w:ascii="Arial" w:hAnsi="Arial" w:cs="Arial"/>
      <w:color w:val="auto"/>
      <w:sz w:val="20"/>
      <w:szCs w:val="20"/>
    </w:rPr>
  </w:style>
  <w:style w:type="paragraph" w:styleId="Title">
    <w:name w:val="Title"/>
    <w:basedOn w:val="Normal"/>
    <w:qFormat/>
    <w:rsid w:val="00270DAC"/>
    <w:pPr>
      <w:jc w:val="center"/>
    </w:pPr>
    <w:rPr>
      <w:b/>
      <w:sz w:val="28"/>
    </w:rPr>
  </w:style>
  <w:style w:type="table" w:styleId="TableGrid">
    <w:name w:val="Table Grid"/>
    <w:basedOn w:val="TableNormal"/>
    <w:rsid w:val="009D0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B4C09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styleId="FootnoteReference">
    <w:name w:val="footnote reference"/>
    <w:uiPriority w:val="99"/>
    <w:semiHidden/>
    <w:rsid w:val="004B4C09"/>
    <w:rPr>
      <w:vertAlign w:val="superscript"/>
    </w:rPr>
  </w:style>
  <w:style w:type="paragraph" w:styleId="NormalWeb">
    <w:name w:val="Normal (Web)"/>
    <w:basedOn w:val="Normal"/>
    <w:rsid w:val="005601BE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D44B3D"/>
    <w:rPr>
      <w:rFonts w:ascii="Calibri" w:eastAsia="Calibri" w:hAnsi="Calibri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8738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873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873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3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8738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dex.hu/belfold/2015/07/05/akasztott_szivarvanyos_babu/" TargetMode="External"/><Relationship Id="rId4" Type="http://schemas.openxmlformats.org/officeDocument/2006/relationships/hyperlink" Target="http://deres.tv/20150704/akadalyozd-meg-kocsogfelvonulast" TargetMode="External"/><Relationship Id="rId5" Type="http://schemas.openxmlformats.org/officeDocument/2006/relationships/hyperlink" Target="http://hudoc.echr.coe.int/sites/eng/pages/search.aspx?i=001-154400" TargetMode="External"/><Relationship Id="rId6" Type="http://schemas.openxmlformats.org/officeDocument/2006/relationships/hyperlink" Target="http://tasz.hu/files/tasz/imce/tasz_oszlatas_velemeny_20121205_fejleces.pdf" TargetMode="External"/><Relationship Id="rId7" Type="http://schemas.openxmlformats.org/officeDocument/2006/relationships/hyperlink" Target="http://tasz.hu/files/tasz/imce/tasz-gybcs-allaspont-final_.pdf" TargetMode="External"/><Relationship Id="rId1" Type="http://schemas.openxmlformats.org/officeDocument/2006/relationships/hyperlink" Target="http://hvg.hu/itthon/20150706_Kivonult_a_Betyarsereg_Szegedre" TargetMode="External"/><Relationship Id="rId2" Type="http://schemas.openxmlformats.org/officeDocument/2006/relationships/hyperlink" Target="http://hvg.hu/itthon/20150430_Eroszak_a_Prideon_3_ev_letoltendo_egy_h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F2E4-26D7-1F49-976D-39F25148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760</Words>
  <Characters>4332</Characters>
  <Application>Microsoft Macintosh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TASZ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adam</dc:creator>
  <cp:keywords/>
  <dc:description/>
  <cp:lastModifiedBy>Mate</cp:lastModifiedBy>
  <cp:revision>7</cp:revision>
  <cp:lastPrinted>2015-07-07T09:32:00Z</cp:lastPrinted>
  <dcterms:created xsi:type="dcterms:W3CDTF">2015-07-07T08:10:00Z</dcterms:created>
  <dcterms:modified xsi:type="dcterms:W3CDTF">2015-07-07T09:38:00Z</dcterms:modified>
</cp:coreProperties>
</file>