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Calibri" w:cs="Calibri" w:eastAsia="Calibri" w:hAnsi="Calibri"/>
          <w:shd w:fill="ffd966" w:val="clear"/>
        </w:rPr>
      </w:pPr>
      <w:r w:rsidDel="00000000" w:rsidR="00000000" w:rsidRPr="00000000">
        <w:rPr>
          <w:rFonts w:ascii="Calibri" w:cs="Calibri" w:eastAsia="Calibri" w:hAnsi="Calibri"/>
          <w:shd w:fill="ffd966" w:val="clear"/>
          <w:rtl w:val="0"/>
        </w:rPr>
        <w:t xml:space="preserve">[BEVEZETŐ]</w:t>
      </w:r>
    </w:p>
    <w:p w:rsidR="00000000" w:rsidDel="00000000" w:rsidP="00000000" w:rsidRDefault="00000000" w:rsidRPr="00000000" w14:paraId="00000002">
      <w:pPr>
        <w:spacing w:line="240" w:lineRule="auto"/>
        <w:rPr>
          <w:rFonts w:ascii="Calibri" w:cs="Calibri" w:eastAsia="Calibri" w:hAnsi="Calibri"/>
          <w:shd w:fill="ffd966" w:val="clear"/>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bCs w:val="1"/>
        </w:rPr>
      </w:pPr>
      <w:r w:rsidDel="00000000" w:rsidR="00000000" w:rsidRPr="00000000">
        <w:rPr>
          <w:rFonts w:ascii="Calibri" w:cs="Calibri" w:eastAsia="Calibri" w:hAnsi="Calibri"/>
          <w:shd w:fill="ffd966" w:val="clear"/>
          <w:rtl w:val="0"/>
        </w:rPr>
        <w:t xml:space="preserve">A mintabeadványban sárgával jelöltük azokat a részeket, amiket a saját adataiddal kell kitöltened, vagy ahol több lehetőség közül kell egyet kiválasztanod. </w:t>
      </w:r>
      <w:r w:rsidDel="00000000" w:rsidR="00000000" w:rsidRPr="00000000">
        <w:rPr>
          <w:rFonts w:ascii="Calibri" w:cs="Calibri" w:eastAsia="Calibri" w:hAnsi="Calibri"/>
          <w:b w:val="1"/>
          <w:bCs w:val="1"/>
          <w:shd w:fill="ffd966" w:val="clear"/>
          <w:rtl w:val="0"/>
        </w:rPr>
        <w:t xml:space="preserve">A beadványod beadása előtt a sárgított részek színét állítsd semlegesre, ezt a bevezetőt pedig töröld!</w:t>
      </w: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shd w:fill="ffd966" w:val="clear"/>
        </w:rPr>
      </w:pPr>
      <w:r w:rsidDel="00000000" w:rsidR="00000000" w:rsidRPr="00000000">
        <w:rPr>
          <w:rFonts w:ascii="Calibri" w:cs="Calibri" w:eastAsia="Calibri" w:hAnsi="Calibri"/>
          <w:shd w:fill="ffd966" w:val="clear"/>
          <w:rtl w:val="0"/>
        </w:rPr>
        <w:t xml:space="preserve">Attól függően, hogy milyen nyilvántartásban tárolt képeidről szeretnéd tudni, hogy felhasználták-e arcképelemzés során, más és más címzettekhez kell benyújtanod a kérelmet:</w:t>
      </w:r>
    </w:p>
    <w:p w:rsidR="00000000" w:rsidDel="00000000" w:rsidP="00000000" w:rsidRDefault="00000000" w:rsidRPr="00000000" w14:paraId="00000006">
      <w:pPr>
        <w:numPr>
          <w:ilvl w:val="0"/>
          <w:numId w:val="2"/>
        </w:numPr>
        <w:spacing w:line="240" w:lineRule="auto"/>
        <w:ind w:left="720" w:hanging="360"/>
        <w:rPr>
          <w:rFonts w:ascii="Calibri" w:cs="Calibri" w:eastAsia="Calibri" w:hAnsi="Calibri"/>
          <w:shd w:fill="ffd966" w:val="clear"/>
        </w:rPr>
      </w:pPr>
      <w:r w:rsidDel="00000000" w:rsidR="00000000" w:rsidRPr="00000000">
        <w:rPr>
          <w:rFonts w:ascii="Calibri" w:cs="Calibri" w:eastAsia="Calibri" w:hAnsi="Calibri"/>
          <w:shd w:fill="ffd966" w:val="clear"/>
          <w:rtl w:val="0"/>
        </w:rPr>
        <w:t xml:space="preserve">A személyiadat- és lakcímnyilvántartásban, illetve a központi útiokmány-nyilvántartásban tárolt fényképeid esetén az Energiaügyi Minisztériumhoz,</w:t>
      </w:r>
    </w:p>
    <w:p w:rsidR="00000000" w:rsidDel="00000000" w:rsidP="00000000" w:rsidRDefault="00000000" w:rsidRPr="00000000" w14:paraId="00000007">
      <w:pPr>
        <w:numPr>
          <w:ilvl w:val="0"/>
          <w:numId w:val="2"/>
        </w:numPr>
        <w:spacing w:line="240" w:lineRule="auto"/>
        <w:ind w:left="720" w:hanging="360"/>
        <w:rPr>
          <w:rFonts w:ascii="Calibri" w:cs="Calibri" w:eastAsia="Calibri" w:hAnsi="Calibri"/>
          <w:u w:val="none"/>
          <w:shd w:fill="ffd966" w:val="clear"/>
        </w:rPr>
      </w:pPr>
      <w:r w:rsidDel="00000000" w:rsidR="00000000" w:rsidRPr="00000000">
        <w:rPr>
          <w:rFonts w:ascii="Calibri" w:cs="Calibri" w:eastAsia="Calibri" w:hAnsi="Calibri"/>
          <w:shd w:fill="ffd966" w:val="clear"/>
          <w:rtl w:val="0"/>
        </w:rPr>
        <w:t xml:space="preserve">A bűnügyi nyilvántartás esetén a Belügyminisztériumhoz,</w:t>
      </w:r>
    </w:p>
    <w:p w:rsidR="00000000" w:rsidDel="00000000" w:rsidP="00000000" w:rsidRDefault="00000000" w:rsidRPr="00000000" w14:paraId="00000008">
      <w:pPr>
        <w:numPr>
          <w:ilvl w:val="0"/>
          <w:numId w:val="2"/>
        </w:numPr>
        <w:spacing w:line="240" w:lineRule="auto"/>
        <w:ind w:left="720" w:hanging="360"/>
        <w:rPr>
          <w:rFonts w:ascii="Calibri" w:cs="Calibri" w:eastAsia="Calibri" w:hAnsi="Calibri"/>
          <w:u w:val="none"/>
          <w:shd w:fill="ffd966" w:val="clear"/>
        </w:rPr>
      </w:pPr>
      <w:r w:rsidDel="00000000" w:rsidR="00000000" w:rsidRPr="00000000">
        <w:rPr>
          <w:rFonts w:ascii="Calibri" w:cs="Calibri" w:eastAsia="Calibri" w:hAnsi="Calibri"/>
          <w:shd w:fill="ffd966" w:val="clear"/>
          <w:rtl w:val="0"/>
        </w:rPr>
        <w:t xml:space="preserve">A menekültügyi nyilvántartás és az idegenrendészeti résznyilvántartások esetén az Országos Idegenrendészeti Főigazgatósághoz.</w:t>
      </w:r>
    </w:p>
    <w:p w:rsidR="00000000" w:rsidDel="00000000" w:rsidP="00000000" w:rsidRDefault="00000000" w:rsidRPr="00000000" w14:paraId="00000009">
      <w:pPr>
        <w:spacing w:line="240" w:lineRule="auto"/>
        <w:rPr>
          <w:rFonts w:ascii="Calibri" w:cs="Calibri" w:eastAsia="Calibri" w:hAnsi="Calibri"/>
          <w:shd w:fill="ffd966" w:val="clear"/>
        </w:rPr>
      </w:pPr>
      <w:r w:rsidDel="00000000" w:rsidR="00000000" w:rsidRPr="00000000">
        <w:rPr>
          <w:rtl w:val="0"/>
        </w:rPr>
      </w:r>
    </w:p>
    <w:p w:rsidR="00000000" w:rsidDel="00000000" w:rsidP="00000000" w:rsidRDefault="00000000" w:rsidRPr="00000000" w14:paraId="0000000A">
      <w:pPr>
        <w:spacing w:line="240" w:lineRule="auto"/>
        <w:jc w:val="center"/>
        <w:rPr>
          <w:rFonts w:ascii="Calibri" w:cs="Calibri" w:eastAsia="Calibri" w:hAnsi="Calibri"/>
          <w:shd w:fill="ffd966" w:val="clear"/>
        </w:rPr>
      </w:pPr>
      <w:r w:rsidDel="00000000" w:rsidR="00000000" w:rsidRPr="00000000">
        <w:rPr>
          <w:rFonts w:ascii="Calibri" w:cs="Calibri" w:eastAsia="Calibri" w:hAnsi="Calibri"/>
          <w:shd w:fill="ffd966" w:val="clear"/>
          <w:rtl w:val="0"/>
        </w:rPr>
        <w:t xml:space="preserve">[BEVEZETŐ VÉGE]</w:t>
      </w:r>
    </w:p>
    <w:p w:rsidR="00000000" w:rsidDel="00000000" w:rsidP="00000000" w:rsidRDefault="00000000" w:rsidRPr="00000000" w14:paraId="0000000B">
      <w:pPr>
        <w:pageBreakBefore w:val="0"/>
        <w:spacing w:line="240" w:lineRule="auto"/>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C">
      <w:pPr>
        <w:pageBreakBefore w:val="0"/>
        <w:spacing w:line="240" w:lineRule="auto"/>
        <w:rPr>
          <w:rFonts w:ascii="Calibri" w:cs="Calibri" w:eastAsia="Calibri" w:hAnsi="Calibri"/>
          <w:shd w:fill="ffd966" w:val="clear"/>
        </w:rPr>
      </w:pPr>
      <w:r w:rsidDel="00000000" w:rsidR="00000000" w:rsidRPr="00000000">
        <w:rPr>
          <w:rFonts w:ascii="Calibri" w:cs="Calibri" w:eastAsia="Calibri" w:hAnsi="Calibri"/>
          <w:b w:val="1"/>
          <w:bCs w:val="1"/>
          <w:rtl w:val="0"/>
        </w:rPr>
        <w:t xml:space="preserve">tárgy: </w:t>
      </w:r>
      <w:r w:rsidDel="00000000" w:rsidR="00000000" w:rsidRPr="00000000">
        <w:rPr>
          <w:rFonts w:ascii="Calibri" w:cs="Calibri" w:eastAsia="Calibri" w:hAnsi="Calibri"/>
          <w:rtl w:val="0"/>
        </w:rPr>
        <w:t xml:space="preserve">hozzáférési jog gyakorlása </w:t>
      </w:r>
      <w:r w:rsidDel="00000000" w:rsidR="00000000" w:rsidRPr="00000000">
        <w:rPr>
          <w:rFonts w:ascii="Calibri" w:cs="Calibri" w:eastAsia="Calibri" w:hAnsi="Calibri"/>
          <w:shd w:fill="ffd966" w:val="clear"/>
          <w:rtl w:val="0"/>
        </w:rPr>
        <w:t xml:space="preserve">személyiadat- és lakcímnyilvántartásból, illetve a központi útiokmány-nyilvántartásból // bűnügyi nyilvántartásból // menekültügyi nyilvántartásból és az idegenrendészeti résznyilvántartásokból</w:t>
      </w:r>
    </w:p>
    <w:p w:rsidR="00000000" w:rsidDel="00000000" w:rsidP="00000000" w:rsidRDefault="00000000" w:rsidRPr="00000000" w14:paraId="0000000D">
      <w:pPr>
        <w:pageBreakBefore w:val="0"/>
        <w:spacing w:line="240"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0E">
      <w:pPr>
        <w:pageBreakBefore w:val="0"/>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shd w:fill="ffd966" w:val="clear"/>
          <w:rtl w:val="0"/>
        </w:rPr>
        <w:t xml:space="preserve">Tisztelt Energiaügyi Minisztérium / Belügyminisztérium / Országos Idegenrendészeti Főigazgatóság!</w:t>
      </w:r>
      <w:r w:rsidDel="00000000" w:rsidR="00000000" w:rsidRPr="00000000">
        <w:rPr>
          <w:rtl w:val="0"/>
        </w:rPr>
      </w:r>
    </w:p>
    <w:p w:rsidR="00000000" w:rsidDel="00000000" w:rsidP="00000000" w:rsidRDefault="00000000" w:rsidRPr="00000000" w14:paraId="0000000F">
      <w:pPr>
        <w:pageBreakBefore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pageBreakBefore w:val="0"/>
        <w:jc w:val="both"/>
        <w:rPr>
          <w:rFonts w:ascii="Calibri" w:cs="Calibri" w:eastAsia="Calibri" w:hAnsi="Calibri"/>
        </w:rPr>
      </w:pPr>
      <w:r w:rsidDel="00000000" w:rsidR="00000000" w:rsidRPr="00000000">
        <w:rPr>
          <w:rFonts w:ascii="Calibri" w:cs="Calibri" w:eastAsia="Calibri" w:hAnsi="Calibri"/>
          <w:rtl w:val="0"/>
        </w:rPr>
        <w:t xml:space="preserve">Alulírott </w:t>
      </w:r>
      <w:r w:rsidDel="00000000" w:rsidR="00000000" w:rsidRPr="00000000">
        <w:rPr>
          <w:rFonts w:ascii="Calibri" w:cs="Calibri" w:eastAsia="Calibri" w:hAnsi="Calibri"/>
          <w:shd w:fill="ffd966" w:val="clear"/>
          <w:rtl w:val="0"/>
        </w:rPr>
        <w:t xml:space="preserve">………………………..</w:t>
      </w:r>
      <w:r w:rsidDel="00000000" w:rsidR="00000000" w:rsidRPr="00000000">
        <w:rPr>
          <w:rFonts w:ascii="Calibri" w:cs="Calibri" w:eastAsia="Calibri" w:hAnsi="Calibri"/>
          <w:rtl w:val="0"/>
        </w:rPr>
        <w:t xml:space="preserve"> (születési hely, idő: </w:t>
      </w:r>
      <w:r w:rsidDel="00000000" w:rsidR="00000000" w:rsidRPr="00000000">
        <w:rPr>
          <w:rFonts w:ascii="Calibri" w:cs="Calibri" w:eastAsia="Calibri" w:hAnsi="Calibri"/>
          <w:shd w:fill="ffd966" w:val="clear"/>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hd w:fill="ffd966" w:val="clear"/>
          <w:rtl w:val="0"/>
        </w:rPr>
        <w:t xml:space="preserve">…………………..</w:t>
      </w:r>
      <w:r w:rsidDel="00000000" w:rsidR="00000000" w:rsidRPr="00000000">
        <w:rPr>
          <w:rFonts w:ascii="Calibri" w:cs="Calibri" w:eastAsia="Calibri" w:hAnsi="Calibri"/>
          <w:rtl w:val="0"/>
        </w:rPr>
        <w:t xml:space="preserve">; lakcím: </w:t>
      </w:r>
      <w:r w:rsidDel="00000000" w:rsidR="00000000" w:rsidRPr="00000000">
        <w:rPr>
          <w:rFonts w:ascii="Calibri" w:cs="Calibri" w:eastAsia="Calibri" w:hAnsi="Calibri"/>
          <w:shd w:fill="ffd966" w:val="clear"/>
          <w:rtl w:val="0"/>
        </w:rPr>
        <w:t xml:space="preserve">……………………</w:t>
      </w:r>
      <w:r w:rsidDel="00000000" w:rsidR="00000000" w:rsidRPr="00000000">
        <w:rPr>
          <w:rFonts w:ascii="Calibri" w:cs="Calibri" w:eastAsia="Calibri" w:hAnsi="Calibri"/>
          <w:rtl w:val="0"/>
        </w:rPr>
        <w:t xml:space="preserve">, anyja neve: </w:t>
      </w:r>
      <w:r w:rsidDel="00000000" w:rsidR="00000000" w:rsidRPr="00000000">
        <w:rPr>
          <w:rFonts w:ascii="Calibri" w:cs="Calibri" w:eastAsia="Calibri" w:hAnsi="Calibri"/>
          <w:shd w:fill="ffd966" w:val="clear"/>
          <w:rtl w:val="0"/>
        </w:rPr>
        <w:t xml:space="preserve">……………………………</w:t>
      </w:r>
      <w:r w:rsidDel="00000000" w:rsidR="00000000" w:rsidRPr="00000000">
        <w:rPr>
          <w:rFonts w:ascii="Calibri" w:cs="Calibri" w:eastAsia="Calibri" w:hAnsi="Calibri"/>
          <w:rtl w:val="0"/>
        </w:rPr>
        <w:t xml:space="preserve">)</w:t>
      </w:r>
    </w:p>
    <w:p w:rsidR="00000000" w:rsidDel="00000000" w:rsidP="00000000" w:rsidRDefault="00000000" w:rsidRPr="00000000" w14:paraId="00000011">
      <w:pPr>
        <w:pageBreakBefore w:val="0"/>
        <w:numPr>
          <w:ilvl w:val="0"/>
          <w:numId w:val="3"/>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az Európai Parlament és a Tanács (EU) 2016/679 </w:t>
      </w:r>
      <w:r w:rsidDel="00000000" w:rsidR="00000000" w:rsidRPr="00000000">
        <w:rPr>
          <w:rFonts w:ascii="Calibri" w:cs="Calibri" w:eastAsia="Calibri" w:hAnsi="Calibri"/>
          <w:rtl w:val="0"/>
        </w:rPr>
        <w:t xml:space="preserve">rendelete</w:t>
      </w:r>
      <w:r w:rsidDel="00000000" w:rsidR="00000000" w:rsidRPr="00000000">
        <w:rPr>
          <w:rFonts w:ascii="Calibri" w:cs="Calibri" w:eastAsia="Calibri" w:hAnsi="Calibri"/>
          <w:rtl w:val="0"/>
        </w:rPr>
        <w:t xml:space="preserve"> (általános adatvédelmi rendelet) 15. cikkében és</w:t>
      </w:r>
    </w:p>
    <w:p w:rsidR="00000000" w:rsidDel="00000000" w:rsidP="00000000" w:rsidRDefault="00000000" w:rsidRPr="00000000" w14:paraId="00000012">
      <w:pPr>
        <w:pageBreakBefore w:val="0"/>
        <w:numPr>
          <w:ilvl w:val="0"/>
          <w:numId w:val="3"/>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az információs önrendelkezési jogról és az információszabadságról szóló 2011. évi CXII. törvény (Infotv.) 17. § (1)–(2) bekezdéseiben meghatározott hozzáféréshez való jogom alapján,</w:t>
      </w:r>
    </w:p>
    <w:p w:rsidR="00000000" w:rsidDel="00000000" w:rsidP="00000000" w:rsidRDefault="00000000" w:rsidRPr="00000000" w14:paraId="00000013">
      <w:pPr>
        <w:pageBreakBefore w:val="0"/>
        <w:numPr>
          <w:ilvl w:val="0"/>
          <w:numId w:val="3"/>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az arcképelemzési nyilvántartásról és az arcképelemző rendszerről szóló 2015. évi CLXXXVIII. Törvény (Arktv.) 15. § (2) bekezdésére hivatkozással,</w:t>
      </w:r>
    </w:p>
    <w:p w:rsidR="00000000" w:rsidDel="00000000" w:rsidP="00000000" w:rsidRDefault="00000000" w:rsidRPr="00000000" w14:paraId="00000014">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a</w:t>
      </w:r>
      <w:r w:rsidDel="00000000" w:rsidR="00000000" w:rsidRPr="00000000">
        <w:rPr>
          <w:rFonts w:ascii="Calibri" w:cs="Calibri" w:eastAsia="Calibri" w:hAnsi="Calibri"/>
          <w:rtl w:val="0"/>
        </w:rPr>
        <w:t xml:space="preserve">z Energiaügyi Minisztérium EMOSZO/350/2025. iktatószámú tájékoztatásának megfelelően</w:t>
      </w:r>
      <w:r w:rsidDel="00000000" w:rsidR="00000000" w:rsidRPr="00000000">
        <w:rPr>
          <w:rtl w:val="0"/>
        </w:rPr>
      </w:r>
    </w:p>
    <w:p w:rsidR="00000000" w:rsidDel="00000000" w:rsidP="00000000" w:rsidRDefault="00000000" w:rsidRPr="00000000" w14:paraId="00000015">
      <w:pPr>
        <w:pageBreakBefore w:val="0"/>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pageBreakBefore w:val="0"/>
        <w:ind w:left="0" w:firstLine="0"/>
        <w:jc w:val="both"/>
        <w:rPr>
          <w:rFonts w:ascii="Calibri" w:cs="Calibri" w:eastAsia="Calibri" w:hAnsi="Calibri"/>
          <w:b w:val="1"/>
          <w:bCs w:val="1"/>
        </w:rPr>
      </w:pPr>
      <w:r w:rsidDel="00000000" w:rsidR="00000000" w:rsidRPr="00000000">
        <w:rPr>
          <w:rFonts w:ascii="Calibri" w:cs="Calibri" w:eastAsia="Calibri" w:hAnsi="Calibri"/>
          <w:rtl w:val="0"/>
        </w:rPr>
        <w:t xml:space="preserve">kérem, hogy </w:t>
      </w:r>
      <w:r w:rsidDel="00000000" w:rsidR="00000000" w:rsidRPr="00000000">
        <w:rPr>
          <w:rFonts w:ascii="Calibri" w:cs="Calibri" w:eastAsia="Calibri" w:hAnsi="Calibri"/>
          <w:rtl w:val="0"/>
        </w:rPr>
        <w:t xml:space="preserve">szíveskedjenek biztosítani a személyes adataimhoz való hozzáférés jogát</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és </w:t>
      </w:r>
      <w:r w:rsidDel="00000000" w:rsidR="00000000" w:rsidRPr="00000000">
        <w:rPr>
          <w:rFonts w:ascii="Calibri" w:cs="Calibri" w:eastAsia="Calibri" w:hAnsi="Calibri"/>
          <w:b w:val="1"/>
          <w:bCs w:val="1"/>
          <w:rtl w:val="0"/>
        </w:rPr>
        <w:t xml:space="preserve">tájékoztassanak az Arktv. 1. § e) pontja szerinti központi szerv általi esetleges adatkezelésről és adattovábbításról a </w:t>
      </w:r>
      <w:r w:rsidDel="00000000" w:rsidR="00000000" w:rsidRPr="00000000">
        <w:rPr>
          <w:rFonts w:ascii="Calibri" w:cs="Calibri" w:eastAsia="Calibri" w:hAnsi="Calibri"/>
          <w:b w:val="1"/>
          <w:bCs w:val="1"/>
          <w:shd w:fill="ffd966" w:val="clear"/>
          <w:rtl w:val="0"/>
        </w:rPr>
        <w:t xml:space="preserve">személyiadat- és lakcímnyilvántartás, illetve a központi útiokmány-nyilvántartás / bűnügyi nyilvántartás / menekültügyi nyilvántartás és az idegenrendészeti résznyilvántartások</w:t>
      </w:r>
      <w:r w:rsidDel="00000000" w:rsidR="00000000" w:rsidRPr="00000000">
        <w:rPr>
          <w:rFonts w:ascii="Calibri" w:cs="Calibri" w:eastAsia="Calibri" w:hAnsi="Calibri"/>
          <w:b w:val="1"/>
          <w:bCs w:val="1"/>
          <w:rtl w:val="0"/>
        </w:rPr>
        <w:t xml:space="preserve"> vonatkozásában.</w:t>
      </w:r>
    </w:p>
    <w:p w:rsidR="00000000" w:rsidDel="00000000" w:rsidP="00000000" w:rsidRDefault="00000000" w:rsidRPr="00000000" w14:paraId="00000017">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18">
      <w:pPr>
        <w:pageBreakBefore w:val="0"/>
        <w:jc w:val="both"/>
        <w:rPr>
          <w:rFonts w:ascii="Calibri" w:cs="Calibri" w:eastAsia="Calibri" w:hAnsi="Calibri"/>
        </w:rPr>
      </w:pPr>
      <w:r w:rsidDel="00000000" w:rsidR="00000000" w:rsidRPr="00000000">
        <w:rPr>
          <w:rFonts w:ascii="Calibri" w:cs="Calibri" w:eastAsia="Calibri" w:hAnsi="Calibri"/>
          <w:rtl w:val="0"/>
        </w:rPr>
        <w:t xml:space="preserve">Ennek keretében kérem, hogy bocsássák rendelkezésemre az alábbi személyes adataimat:</w:t>
      </w:r>
    </w:p>
    <w:p w:rsidR="00000000" w:rsidDel="00000000" w:rsidP="00000000" w:rsidRDefault="00000000" w:rsidRPr="00000000" w14:paraId="00000019">
      <w:pPr>
        <w:pageBreakBefore w:val="0"/>
        <w:numPr>
          <w:ilvl w:val="0"/>
          <w:numId w:val="1"/>
        </w:numPr>
        <w:shd w:fill="ffffff" w:val="clear"/>
        <w:ind w:left="940" w:hanging="360"/>
        <w:jc w:val="both"/>
        <w:rPr>
          <w:rFonts w:ascii="Calibri" w:cs="Calibri" w:eastAsia="Calibri" w:hAnsi="Calibri"/>
          <w:color w:val="000000"/>
        </w:rPr>
      </w:pPr>
      <w:r w:rsidDel="00000000" w:rsidR="00000000" w:rsidRPr="00000000">
        <w:rPr>
          <w:rFonts w:ascii="Calibri" w:cs="Calibri" w:eastAsia="Calibri" w:hAnsi="Calibri"/>
          <w:rtl w:val="0"/>
        </w:rPr>
        <w:t xml:space="preserve">A  rólam kezelt technikai kapcsolószámot vagy kapcsolószámokat;</w:t>
      </w:r>
    </w:p>
    <w:p w:rsidR="00000000" w:rsidDel="00000000" w:rsidP="00000000" w:rsidRDefault="00000000" w:rsidRPr="00000000" w14:paraId="0000001A">
      <w:pPr>
        <w:pageBreakBefore w:val="0"/>
        <w:numPr>
          <w:ilvl w:val="0"/>
          <w:numId w:val="1"/>
        </w:numPr>
        <w:shd w:fill="ffffff" w:val="clear"/>
        <w:ind w:left="940" w:hanging="360"/>
        <w:jc w:val="both"/>
        <w:rPr>
          <w:rFonts w:ascii="Calibri" w:cs="Calibri" w:eastAsia="Calibri" w:hAnsi="Calibri"/>
          <w:u w:val="none"/>
        </w:rPr>
      </w:pPr>
      <w:r w:rsidDel="00000000" w:rsidR="00000000" w:rsidRPr="00000000">
        <w:rPr>
          <w:rFonts w:ascii="Calibri" w:cs="Calibri" w:eastAsia="Calibri" w:hAnsi="Calibri"/>
          <w:rtl w:val="0"/>
        </w:rPr>
        <w:t xml:space="preserve">Az Arktv. 15. § (2) bekezdése szerinti minden adatkezelést és adattovábbítást;</w:t>
      </w:r>
    </w:p>
    <w:p w:rsidR="00000000" w:rsidDel="00000000" w:rsidP="00000000" w:rsidRDefault="00000000" w:rsidRPr="00000000" w14:paraId="0000001B">
      <w:pPr>
        <w:pageBreakBefore w:val="0"/>
        <w:numPr>
          <w:ilvl w:val="0"/>
          <w:numId w:val="1"/>
        </w:numPr>
        <w:shd w:fill="ffffff" w:val="clear"/>
        <w:ind w:left="940" w:hanging="360"/>
        <w:jc w:val="both"/>
        <w:rPr>
          <w:rFonts w:ascii="Calibri" w:cs="Calibri" w:eastAsia="Calibri" w:hAnsi="Calibri"/>
          <w:u w:val="none"/>
        </w:rPr>
      </w:pPr>
      <w:r w:rsidDel="00000000" w:rsidR="00000000" w:rsidRPr="00000000">
        <w:rPr>
          <w:rFonts w:ascii="Calibri" w:cs="Calibri" w:eastAsia="Calibri" w:hAnsi="Calibri"/>
          <w:rtl w:val="0"/>
        </w:rPr>
        <w:t xml:space="preserve">Az adatkezelések és -továbbítások célját és jogalapját;</w:t>
      </w:r>
    </w:p>
    <w:p w:rsidR="00000000" w:rsidDel="00000000" w:rsidP="00000000" w:rsidRDefault="00000000" w:rsidRPr="00000000" w14:paraId="0000001C">
      <w:pPr>
        <w:pageBreakBefore w:val="0"/>
        <w:numPr>
          <w:ilvl w:val="0"/>
          <w:numId w:val="1"/>
        </w:numPr>
        <w:shd w:fill="ffffff" w:val="clear"/>
        <w:ind w:left="940" w:hanging="360"/>
        <w:jc w:val="both"/>
        <w:rPr>
          <w:rFonts w:ascii="Calibri" w:cs="Calibri" w:eastAsia="Calibri" w:hAnsi="Calibri"/>
          <w:u w:val="none"/>
        </w:rPr>
      </w:pPr>
      <w:r w:rsidDel="00000000" w:rsidR="00000000" w:rsidRPr="00000000">
        <w:rPr>
          <w:rFonts w:ascii="Calibri" w:cs="Calibri" w:eastAsia="Calibri" w:hAnsi="Calibri"/>
          <w:rtl w:val="0"/>
        </w:rPr>
        <w:t xml:space="preserve">Amennyiben az arcképmásomat az arcképelemzési nyilvántartásról és az arcképelemző rendszerről szóló 2015. évi CLXXXVIII. törvény (Arktv.) szerinti bármely eljárásban felhasználták, kérem közöljék velem ennek tényét, az eljárás ügyszámát, és adják át minden, az eljárás során keletkezett személyes adatomat;</w:t>
      </w:r>
    </w:p>
    <w:p w:rsidR="00000000" w:rsidDel="00000000" w:rsidP="00000000" w:rsidRDefault="00000000" w:rsidRPr="00000000" w14:paraId="0000001D">
      <w:pPr>
        <w:pageBreakBefore w:val="0"/>
        <w:numPr>
          <w:ilvl w:val="0"/>
          <w:numId w:val="1"/>
        </w:numPr>
        <w:shd w:fill="ffffff" w:val="clear"/>
        <w:ind w:left="940" w:hanging="360"/>
        <w:jc w:val="both"/>
        <w:rPr>
          <w:rFonts w:ascii="Calibri" w:cs="Calibri" w:eastAsia="Calibri" w:hAnsi="Calibri"/>
          <w:u w:val="none"/>
        </w:rPr>
      </w:pPr>
      <w:r w:rsidDel="00000000" w:rsidR="00000000" w:rsidRPr="00000000">
        <w:rPr>
          <w:rFonts w:ascii="Calibri" w:cs="Calibri" w:eastAsia="Calibri" w:hAnsi="Calibri"/>
          <w:rtl w:val="0"/>
        </w:rPr>
        <w:t xml:space="preserve">Adattovábbítás esetén az adattovábbítás címzettjeinek – ideértve a harmadik országbeli címzetteket és nemzetközi szervezeteket – körét;</w:t>
      </w:r>
    </w:p>
    <w:p w:rsidR="00000000" w:rsidDel="00000000" w:rsidP="00000000" w:rsidRDefault="00000000" w:rsidRPr="00000000" w14:paraId="0000001E">
      <w:pPr>
        <w:pageBreakBefore w:val="0"/>
        <w:numPr>
          <w:ilvl w:val="0"/>
          <w:numId w:val="1"/>
        </w:numPr>
        <w:shd w:fill="ffffff" w:val="clear"/>
        <w:ind w:left="940" w:hanging="360"/>
        <w:jc w:val="both"/>
        <w:rPr>
          <w:rFonts w:ascii="Calibri" w:cs="Calibri" w:eastAsia="Calibri" w:hAnsi="Calibri"/>
          <w:u w:val="none"/>
        </w:rPr>
      </w:pPr>
      <w:r w:rsidDel="00000000" w:rsidR="00000000" w:rsidRPr="00000000">
        <w:rPr>
          <w:rFonts w:ascii="Calibri" w:cs="Calibri" w:eastAsia="Calibri" w:hAnsi="Calibri"/>
          <w:rtl w:val="0"/>
        </w:rPr>
        <w:t xml:space="preserve">A személyes adatok megőrzésének időtartamát, ezen időtartam meghatározásának szempontjait;</w:t>
      </w:r>
    </w:p>
    <w:p w:rsidR="00000000" w:rsidDel="00000000" w:rsidP="00000000" w:rsidRDefault="00000000" w:rsidRPr="00000000" w14:paraId="0000001F">
      <w:pPr>
        <w:pageBreakBefore w:val="0"/>
        <w:numPr>
          <w:ilvl w:val="0"/>
          <w:numId w:val="1"/>
        </w:numPr>
        <w:shd w:fill="ffffff" w:val="clear"/>
        <w:ind w:left="940" w:hanging="360"/>
        <w:jc w:val="both"/>
        <w:rPr>
          <w:rFonts w:ascii="Calibri" w:cs="Calibri" w:eastAsia="Calibri" w:hAnsi="Calibri"/>
          <w:u w:val="none"/>
        </w:rPr>
      </w:pPr>
      <w:r w:rsidDel="00000000" w:rsidR="00000000" w:rsidRPr="00000000">
        <w:rPr>
          <w:rFonts w:ascii="Calibri" w:cs="Calibri" w:eastAsia="Calibri" w:hAnsi="Calibri"/>
          <w:rtl w:val="0"/>
        </w:rPr>
        <w:t xml:space="preserve">Profilalkotás alkalmazásának esetén annak tényét.</w:t>
      </w:r>
    </w:p>
    <w:p w:rsidR="00000000" w:rsidDel="00000000" w:rsidP="00000000" w:rsidRDefault="00000000" w:rsidRPr="00000000" w14:paraId="00000020">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21">
      <w:pPr>
        <w:pageBreakBefore w:val="0"/>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rPr>
      </w:pPr>
      <w:r w:rsidDel="00000000" w:rsidR="00000000" w:rsidRPr="00000000">
        <w:rPr>
          <w:rFonts w:ascii="Calibri" w:cs="Calibri" w:eastAsia="Calibri" w:hAnsi="Calibri"/>
          <w:rtl w:val="0"/>
        </w:rPr>
        <w:t xml:space="preserve">Kérem, hogy a </w:t>
      </w:r>
      <w:r w:rsidDel="00000000" w:rsidR="00000000" w:rsidRPr="00000000">
        <w:rPr>
          <w:rFonts w:ascii="Calibri" w:cs="Calibri" w:eastAsia="Calibri" w:hAnsi="Calibri"/>
          <w:rtl w:val="0"/>
        </w:rPr>
        <w:t xml:space="preserve">kérelmem</w:t>
      </w:r>
      <w:r w:rsidDel="00000000" w:rsidR="00000000" w:rsidRPr="00000000">
        <w:rPr>
          <w:rFonts w:ascii="Calibri" w:cs="Calibri" w:eastAsia="Calibri" w:hAnsi="Calibri"/>
          <w:rtl w:val="0"/>
        </w:rPr>
        <w:t xml:space="preserve"> megválaszolása során vegyék figyelembe az Infotv. érintetti jogok </w:t>
      </w:r>
      <w:r w:rsidDel="00000000" w:rsidR="00000000" w:rsidRPr="00000000">
        <w:rPr>
          <w:rFonts w:ascii="Calibri" w:cs="Calibri" w:eastAsia="Calibri" w:hAnsi="Calibri"/>
          <w:rtl w:val="0"/>
        </w:rPr>
        <w:t xml:space="preserve">érvényesülésével</w:t>
      </w:r>
      <w:r w:rsidDel="00000000" w:rsidR="00000000" w:rsidRPr="00000000">
        <w:rPr>
          <w:rFonts w:ascii="Calibri" w:cs="Calibri" w:eastAsia="Calibri" w:hAnsi="Calibri"/>
          <w:rtl w:val="0"/>
        </w:rPr>
        <w:t xml:space="preserve"> kapcsolatos alábbi előírásait.</w:t>
      </w:r>
    </w:p>
    <w:p w:rsidR="00000000" w:rsidDel="00000000" w:rsidP="00000000" w:rsidRDefault="00000000" w:rsidRPr="00000000" w14:paraId="00000022">
      <w:pPr>
        <w:pageBreakBefore w:val="0"/>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rPr>
      </w:pPr>
      <w:r w:rsidDel="00000000" w:rsidR="00000000" w:rsidRPr="00000000">
        <w:rPr>
          <w:rtl w:val="0"/>
        </w:rPr>
      </w:r>
    </w:p>
    <w:p w:rsidR="00000000" w:rsidDel="00000000" w:rsidP="00000000" w:rsidRDefault="00000000" w:rsidRPr="00000000" w14:paraId="00000023">
      <w:pPr>
        <w:pageBreakBefore w:val="0"/>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highlight w:val="white"/>
        </w:rPr>
      </w:pPr>
      <w:r w:rsidDel="00000000" w:rsidR="00000000" w:rsidRPr="00000000">
        <w:rPr>
          <w:rFonts w:ascii="Calibri" w:cs="Calibri" w:eastAsia="Calibri" w:hAnsi="Calibri"/>
          <w:rtl w:val="0"/>
        </w:rPr>
        <w:t xml:space="preserve">Az Infotv. 15. § (1) bekezdése szerint </w:t>
      </w:r>
      <w:r w:rsidDel="00000000" w:rsidR="00000000" w:rsidRPr="00000000">
        <w:rPr>
          <w:rFonts w:ascii="Calibri" w:cs="Calibri" w:eastAsia="Calibri" w:hAnsi="Calibri"/>
          <w:highlight w:val="white"/>
          <w:rtl w:val="0"/>
        </w:rPr>
        <w:t xml:space="preserve">az adatkezelő elősegíti az érintett jogainak gyakorlását. Az a)–b) pontok alapján az adatkezelő az érintett részére az Infotv.-ben meghatározott esetekben nyújtandó bármely értesítést és tájékoztatást könnyen hozzáférhető és olvasható formában, lényegre törő, világos és közérthetően megfogalmazott tartalommal teljesíti.</w:t>
      </w:r>
    </w:p>
    <w:p w:rsidR="00000000" w:rsidDel="00000000" w:rsidP="00000000" w:rsidRDefault="00000000" w:rsidRPr="00000000" w14:paraId="00000024">
      <w:pPr>
        <w:pageBreakBefore w:val="0"/>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Kérem, hogy a tájékoztatást elektronikus úton a </w:t>
      </w:r>
      <w:r w:rsidDel="00000000" w:rsidR="00000000" w:rsidRPr="00000000">
        <w:rPr>
          <w:rFonts w:ascii="Calibri" w:cs="Calibri" w:eastAsia="Calibri" w:hAnsi="Calibri"/>
          <w:shd w:fill="ffd966" w:val="clear"/>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e-mail címre </w:t>
      </w:r>
      <w:r w:rsidDel="00000000" w:rsidR="00000000" w:rsidRPr="00000000">
        <w:rPr>
          <w:rFonts w:ascii="Calibri" w:cs="Calibri" w:eastAsia="Calibri" w:hAnsi="Calibri"/>
          <w:rtl w:val="0"/>
        </w:rPr>
        <w:t xml:space="preserve">szíveskedjen küldeni!</w:t>
      </w:r>
    </w:p>
    <w:p w:rsidR="00000000" w:rsidDel="00000000" w:rsidP="00000000" w:rsidRDefault="00000000" w:rsidRPr="00000000" w14:paraId="00000026">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Segítő együttműködését előre is köszönöm!</w:t>
      </w:r>
    </w:p>
    <w:p w:rsidR="00000000" w:rsidDel="00000000" w:rsidP="00000000" w:rsidRDefault="00000000" w:rsidRPr="00000000" w14:paraId="00000028">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Üdvözlettel:</w:t>
      </w:r>
    </w:p>
    <w:p w:rsidR="00000000" w:rsidDel="00000000" w:rsidP="00000000" w:rsidRDefault="00000000" w:rsidRPr="00000000" w14:paraId="0000002A">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hd w:fill="ffd966" w:val="clear"/>
          <w:rtl w:val="0"/>
        </w:rPr>
        <w:t xml:space="preserve">hely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hd w:fill="ffd966" w:val="clear"/>
          <w:rtl w:val="0"/>
        </w:rPr>
        <w:t xml:space="preserve">2026.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0" w:before="0" w:line="276" w:lineRule="auto"/>
        <w:ind w:left="0" w:right="0" w:firstLine="0"/>
        <w:jc w:val="both"/>
        <w:rPr>
          <w:rFonts w:ascii="Calibri" w:cs="Calibri" w:eastAsia="Calibri" w:hAnsi="Calibri"/>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pBdr>
                <w:top w:color="auto" w:space="0" w:sz="0" w:val="none"/>
                <w:left w:color="auto" w:space="0" w:sz="0" w:val="none"/>
                <w:bottom w:color="auto" w:space="0" w:sz="0" w:val="none"/>
                <w:right w:color="auto" w:space="0" w:sz="0" w:val="none"/>
                <w:between w:color="auto" w:space="0" w:sz="0" w:val="none"/>
              </w:pBdr>
              <w:jc w:val="center"/>
              <w:rPr>
                <w:rFonts w:ascii="Calibri" w:cs="Calibri" w:eastAsia="Calibri" w:hAnsi="Calibri"/>
                <w:shd w:fill="ffd966" w:val="clear"/>
              </w:rPr>
            </w:pPr>
            <w:r w:rsidDel="00000000" w:rsidR="00000000" w:rsidRPr="00000000">
              <w:rPr>
                <w:rFonts w:ascii="Calibri" w:cs="Calibri" w:eastAsia="Calibri" w:hAnsi="Calibri"/>
                <w:shd w:fill="ffd966" w:val="clear"/>
                <w:rtl w:val="0"/>
              </w:rPr>
              <w:t xml:space="preserv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pBdr>
                <w:top w:color="auto" w:space="0" w:sz="0" w:val="none"/>
                <w:left w:color="auto" w:space="0" w:sz="0" w:val="none"/>
                <w:bottom w:color="auto" w:space="0" w:sz="0" w:val="none"/>
                <w:right w:color="auto" w:space="0" w:sz="0" w:val="none"/>
                <w:between w:color="auto" w:space="0" w:sz="0" w:val="none"/>
              </w:pBdr>
              <w:jc w:val="center"/>
              <w:rPr>
                <w:rFonts w:ascii="Calibri" w:cs="Calibri" w:eastAsia="Calibri" w:hAnsi="Calibri"/>
              </w:rPr>
            </w:pPr>
            <w:r w:rsidDel="00000000" w:rsidR="00000000" w:rsidRPr="00000000">
              <w:rPr>
                <w:rFonts w:ascii="Calibri" w:cs="Calibri" w:eastAsia="Calibri" w:hAnsi="Calibri"/>
                <w:rtl w:val="0"/>
              </w:rPr>
              <w:t xml:space="preserve">érintett</w:t>
            </w:r>
          </w:p>
        </w:tc>
      </w:tr>
    </w:tbl>
    <w:p w:rsidR="00000000" w:rsidDel="00000000" w:rsidP="00000000" w:rsidRDefault="00000000" w:rsidRPr="00000000" w14:paraId="00000031">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32">
      <w:pPr>
        <w:pageBreakBefore w:val="0"/>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