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firstLine="180"/>
        <w:jc w:val="both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highlight w:val="yellow"/>
          <w:rtl w:val="0"/>
        </w:rPr>
        <w:t xml:space="preserve">[A határozatot hozó ügyészség neve és postacíme]</w:t>
      </w:r>
    </w:p>
    <w:p w:rsidR="00000000" w:rsidDel="00000000" w:rsidP="00000000" w:rsidRDefault="00000000" w:rsidRPr="00000000" w14:paraId="00000002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firstLine="180"/>
        <w:jc w:val="both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firstLine="180"/>
        <w:jc w:val="both"/>
        <w:rPr>
          <w:b w:val="1"/>
          <w:bCs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firstLine="180"/>
        <w:jc w:val="right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Tárgy: </w:t>
      </w:r>
      <w:r w:rsidDel="00000000" w:rsidR="00000000" w:rsidRPr="00000000">
        <w:rPr>
          <w:sz w:val="24"/>
          <w:szCs w:val="24"/>
          <w:rtl w:val="0"/>
        </w:rPr>
        <w:t xml:space="preserve">panasz</w:t>
      </w:r>
    </w:p>
    <w:p w:rsidR="00000000" w:rsidDel="00000000" w:rsidP="00000000" w:rsidRDefault="00000000" w:rsidRPr="00000000" w14:paraId="00000005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firstLine="180"/>
        <w:jc w:val="right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Ügyszám: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[a határozaton szereplő ügyszám]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Alulírott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……………………………….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(lakóhely: </w:t>
      </w:r>
      <w:r w:rsidDel="00000000" w:rsidR="00000000" w:rsidRPr="00000000">
        <w:rPr>
          <w:sz w:val="24"/>
          <w:szCs w:val="24"/>
          <w:rtl w:val="0"/>
        </w:rPr>
        <w:t xml:space="preserve">………………………………</w:t>
      </w:r>
      <w:r w:rsidDel="00000000" w:rsidR="00000000" w:rsidRPr="00000000">
        <w:rPr>
          <w:sz w:val="24"/>
          <w:szCs w:val="24"/>
          <w:rtl w:val="0"/>
        </w:rPr>
        <w:t xml:space="preserve">.; születési hely:</w:t>
      </w:r>
      <w:r w:rsidDel="00000000" w:rsidR="00000000" w:rsidRPr="00000000">
        <w:rPr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sz w:val="24"/>
          <w:szCs w:val="24"/>
          <w:rtl w:val="0"/>
        </w:rPr>
        <w:t xml:space="preserve">; születési idő: </w:t>
      </w:r>
      <w:r w:rsidDel="00000000" w:rsidR="00000000" w:rsidRPr="00000000">
        <w:rPr>
          <w:sz w:val="24"/>
          <w:szCs w:val="24"/>
          <w:rtl w:val="0"/>
        </w:rPr>
        <w:t xml:space="preserve">………………</w:t>
      </w:r>
      <w:r w:rsidDel="00000000" w:rsidR="00000000" w:rsidRPr="00000000">
        <w:rPr>
          <w:sz w:val="24"/>
          <w:szCs w:val="24"/>
          <w:rtl w:val="0"/>
        </w:rPr>
        <w:t xml:space="preserve"> ; anyja neve: </w:t>
      </w:r>
      <w:r w:rsidDel="00000000" w:rsidR="00000000" w:rsidRPr="00000000">
        <w:rPr>
          <w:sz w:val="24"/>
          <w:szCs w:val="24"/>
          <w:rtl w:val="0"/>
        </w:rPr>
        <w:t xml:space="preserve">………………………</w:t>
      </w:r>
      <w:r w:rsidDel="00000000" w:rsidR="00000000" w:rsidRPr="00000000">
        <w:rPr>
          <w:sz w:val="24"/>
          <w:szCs w:val="24"/>
          <w:rtl w:val="0"/>
        </w:rPr>
        <w:t xml:space="preserve">) a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[az eljáró ügyészség pontos megnevezése]</w:t>
      </w:r>
      <w:r w:rsidDel="00000000" w:rsidR="00000000" w:rsidRPr="00000000">
        <w:rPr>
          <w:sz w:val="24"/>
          <w:szCs w:val="24"/>
          <w:rtl w:val="0"/>
        </w:rPr>
        <w:t xml:space="preserve"> Ügyészség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[a határozaton szereplő ügyszám</w:t>
      </w:r>
      <w:r w:rsidDel="00000000" w:rsidR="00000000" w:rsidRPr="00000000">
        <w:rPr>
          <w:sz w:val="24"/>
          <w:szCs w:val="24"/>
          <w:rtl w:val="0"/>
        </w:rPr>
        <w:t xml:space="preserve">] számú, …………………………… -án kelt  határozatával szemben a büntetőeljárásról szóló 2017. évi CX. törvény 369. §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(1) bekezdése alapján a határozat közlésétől számított nyolc napos törvényi határidő betartásával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pBdr>
          <w:left w:color="auto" w:space="11" w:sz="0" w:val="none"/>
          <w:right w:color="auto" w:space="11" w:sz="0" w:val="none"/>
        </w:pBd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 a n a s z t</w:t>
      </w:r>
    </w:p>
    <w:p w:rsidR="00000000" w:rsidDel="00000000" w:rsidP="00000000" w:rsidRDefault="00000000" w:rsidRPr="00000000" w14:paraId="0000000B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terjesztek elő, az alábbi indokok alapján. </w:t>
      </w:r>
    </w:p>
    <w:p w:rsidR="00000000" w:rsidDel="00000000" w:rsidP="00000000" w:rsidRDefault="00000000" w:rsidRPr="00000000" w14:paraId="0000000D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Az ügyészség az eljárás megszüntetéséről szóló határozatában a bűnügyi költség </w:t>
      </w:r>
      <w:r w:rsidDel="00000000" w:rsidR="00000000" w:rsidRPr="00000000">
        <w:rPr>
          <w:sz w:val="24"/>
          <w:szCs w:val="24"/>
          <w:highlight w:val="yellow"/>
          <w:rtl w:val="0"/>
        </w:rPr>
        <w:t xml:space="preserve">egészbeni / részbeni </w:t>
      </w:r>
      <w:r w:rsidDel="00000000" w:rsidR="00000000" w:rsidRPr="00000000">
        <w:rPr>
          <w:sz w:val="24"/>
          <w:szCs w:val="24"/>
          <w:rtl w:val="0"/>
        </w:rPr>
        <w:t xml:space="preserve">megfizetésére kötelezett, amelynek teljesítése számomra aránytalan sérelmet okoz. </w:t>
      </w:r>
    </w:p>
    <w:p w:rsidR="00000000" w:rsidDel="00000000" w:rsidP="00000000" w:rsidRDefault="00000000" w:rsidRPr="00000000" w14:paraId="0000000F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[Miért okoz nagy nehézséget a költség megfizetése? Fejtsd ki itt részletesen! ]</w:t>
      </w:r>
    </w:p>
    <w:p w:rsidR="00000000" w:rsidDel="00000000" w:rsidP="00000000" w:rsidRDefault="00000000" w:rsidRPr="00000000" w14:paraId="00000011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fentiek alapján kérem a tisztelt Ügyészséget, hogy panaszomnak helyt adni szíveskedjen és tekintsen el a bűnügyi költség megfizetésére való kötelezéstől. </w:t>
      </w:r>
    </w:p>
    <w:p w:rsidR="00000000" w:rsidDel="00000000" w:rsidP="00000000" w:rsidRDefault="00000000" w:rsidRPr="00000000" w14:paraId="00000013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……….…………………………</w:t>
      </w:r>
    </w:p>
    <w:p w:rsidR="00000000" w:rsidDel="00000000" w:rsidP="00000000" w:rsidRDefault="00000000" w:rsidRPr="00000000" w14:paraId="00000017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5040" w:firstLine="1054.488188976378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költségviselésre kötelezett</w:t>
      </w:r>
    </w:p>
    <w:p w:rsidR="00000000" w:rsidDel="00000000" w:rsidP="00000000" w:rsidRDefault="00000000" w:rsidRPr="00000000" w14:paraId="00000018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Kelt:………………………………</w:t>
      </w:r>
    </w:p>
    <w:p w:rsidR="00000000" w:rsidDel="00000000" w:rsidP="00000000" w:rsidRDefault="00000000" w:rsidRPr="00000000" w14:paraId="0000001A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MELLÉKLETEK:</w:t>
      </w:r>
    </w:p>
    <w:p w:rsidR="00000000" w:rsidDel="00000000" w:rsidP="00000000" w:rsidRDefault="00000000" w:rsidRPr="00000000" w14:paraId="0000001C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pBdr>
          <w:left w:color="auto" w:space="11" w:sz="0" w:val="none"/>
          <w:right w:color="auto" w:space="11" w:sz="0" w:val="none"/>
        </w:pBdr>
        <w:spacing w:after="20" w:lineRule="auto"/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yellow"/>
          <w:rtl w:val="0"/>
        </w:rPr>
        <w:t xml:space="preserve">[Csatolnod kell a panaszban előadott körülményeket alátámasztó iratokat, pl. jövedelemigazolást, vagy a Munkaügyi Központ igazolását arról, hogy álláskereső vagy!]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h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